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6F21F" w14:textId="77777777" w:rsidR="00C91A92" w:rsidRPr="00C91A92" w:rsidRDefault="005E1500" w:rsidP="00876692">
      <w:pPr>
        <w:spacing w:line="276" w:lineRule="auto"/>
        <w:jc w:val="both"/>
        <w:rPr>
          <w:rFonts w:cs="Arial"/>
          <w:b/>
          <w:sz w:val="22"/>
          <w:szCs w:val="22"/>
          <w:lang w:val="sl-SI" w:eastAsia="sl-SI"/>
        </w:rPr>
      </w:pPr>
      <w:bookmarkStart w:id="0" w:name="_GoBack"/>
      <w:bookmarkEnd w:id="0"/>
      <w:r>
        <w:rPr>
          <w:rFonts w:cs="Arial"/>
          <w:b/>
          <w:sz w:val="22"/>
          <w:szCs w:val="22"/>
          <w:lang w:val="sl-SI" w:eastAsia="sl-SI"/>
        </w:rPr>
        <w:t>Številka:</w:t>
      </w:r>
      <w:r>
        <w:rPr>
          <w:rFonts w:cs="Arial"/>
          <w:b/>
          <w:sz w:val="22"/>
          <w:szCs w:val="22"/>
          <w:lang w:val="sl-SI" w:eastAsia="sl-SI"/>
        </w:rPr>
        <w:tab/>
      </w:r>
      <w:r w:rsidRPr="006F77C9">
        <w:rPr>
          <w:rFonts w:cs="Arial"/>
          <w:sz w:val="22"/>
          <w:szCs w:val="22"/>
          <w:lang w:val="sl-SI" w:eastAsia="sl-SI"/>
        </w:rPr>
        <w:t>478-22/2019/</w:t>
      </w:r>
    </w:p>
    <w:p w14:paraId="3E334D27" w14:textId="77777777" w:rsidR="00C91A92" w:rsidRDefault="005E1500" w:rsidP="00876692">
      <w:pPr>
        <w:spacing w:line="276" w:lineRule="auto"/>
        <w:jc w:val="both"/>
        <w:rPr>
          <w:rFonts w:cs="Arial"/>
          <w:b/>
          <w:sz w:val="22"/>
          <w:szCs w:val="22"/>
          <w:lang w:val="sl-SI" w:eastAsia="sl-SI"/>
        </w:rPr>
      </w:pPr>
      <w:r>
        <w:rPr>
          <w:rFonts w:cs="Arial"/>
          <w:b/>
          <w:sz w:val="22"/>
          <w:szCs w:val="22"/>
          <w:lang w:val="sl-SI" w:eastAsia="sl-SI"/>
        </w:rPr>
        <w:t>Datum:</w:t>
      </w:r>
      <w:r>
        <w:rPr>
          <w:rFonts w:cs="Arial"/>
          <w:b/>
          <w:sz w:val="22"/>
          <w:szCs w:val="22"/>
          <w:lang w:val="sl-SI" w:eastAsia="sl-SI"/>
        </w:rPr>
        <w:tab/>
      </w:r>
      <w:r w:rsidRPr="006F77C9">
        <w:rPr>
          <w:rFonts w:cs="Arial"/>
          <w:sz w:val="22"/>
          <w:szCs w:val="22"/>
          <w:lang w:val="sl-SI" w:eastAsia="sl-SI"/>
        </w:rPr>
        <w:t>6.11.2019</w:t>
      </w:r>
    </w:p>
    <w:p w14:paraId="5123AC5B" w14:textId="77777777" w:rsidR="00262519" w:rsidRDefault="00262519" w:rsidP="00876692">
      <w:pPr>
        <w:spacing w:line="276" w:lineRule="auto"/>
        <w:jc w:val="both"/>
        <w:rPr>
          <w:rFonts w:cs="Arial"/>
          <w:b/>
          <w:sz w:val="22"/>
          <w:szCs w:val="22"/>
          <w:lang w:val="sl-SI" w:eastAsia="sl-SI"/>
        </w:rPr>
      </w:pPr>
    </w:p>
    <w:p w14:paraId="6097FB12" w14:textId="77777777" w:rsidR="005E1500" w:rsidRPr="00C91A92" w:rsidRDefault="005E1500" w:rsidP="00876692">
      <w:pPr>
        <w:spacing w:line="276" w:lineRule="auto"/>
        <w:ind w:left="1418" w:hanging="1418"/>
        <w:jc w:val="both"/>
        <w:rPr>
          <w:rFonts w:cs="Arial"/>
          <w:b/>
          <w:sz w:val="22"/>
          <w:szCs w:val="22"/>
          <w:lang w:val="sl-SI" w:eastAsia="sl-SI"/>
        </w:rPr>
      </w:pPr>
      <w:r>
        <w:rPr>
          <w:rFonts w:cs="Arial"/>
          <w:b/>
          <w:sz w:val="22"/>
          <w:szCs w:val="22"/>
          <w:lang w:val="sl-SI" w:eastAsia="sl-SI"/>
        </w:rPr>
        <w:t xml:space="preserve">Zadeva: </w:t>
      </w:r>
      <w:r>
        <w:rPr>
          <w:rFonts w:cs="Arial"/>
          <w:b/>
          <w:sz w:val="22"/>
          <w:szCs w:val="22"/>
          <w:lang w:val="sl-SI" w:eastAsia="sl-SI"/>
        </w:rPr>
        <w:tab/>
      </w:r>
      <w:r w:rsidR="001D38DA" w:rsidRPr="006F77C9">
        <w:rPr>
          <w:rFonts w:cs="Arial"/>
          <w:b/>
          <w:sz w:val="22"/>
          <w:szCs w:val="22"/>
          <w:lang w:val="sl-SI" w:eastAsia="sl-SI"/>
        </w:rPr>
        <w:t>Vmesno p</w:t>
      </w:r>
      <w:r w:rsidRPr="006F77C9">
        <w:rPr>
          <w:rFonts w:cs="Arial"/>
          <w:b/>
          <w:sz w:val="22"/>
          <w:szCs w:val="22"/>
          <w:lang w:val="sl-SI" w:eastAsia="sl-SI"/>
        </w:rPr>
        <w:t>oročilo o delovanju Delovne skupine vlade za reševanje problematike slovenskih prevoznikov zaradi dolgih čakalnih dob za tovorna vozila in avtobuse na mejnih prehodih</w:t>
      </w:r>
    </w:p>
    <w:p w14:paraId="4187BD7A" w14:textId="77777777" w:rsidR="00C91A92" w:rsidRDefault="00C91A92" w:rsidP="00876692">
      <w:pPr>
        <w:spacing w:line="276" w:lineRule="auto"/>
        <w:jc w:val="both"/>
        <w:rPr>
          <w:rFonts w:cs="Arial"/>
          <w:b/>
          <w:sz w:val="22"/>
          <w:szCs w:val="22"/>
          <w:lang w:val="sl-SI" w:eastAsia="sl-SI"/>
        </w:rPr>
      </w:pPr>
    </w:p>
    <w:p w14:paraId="0F7CC64B" w14:textId="77777777" w:rsidR="005E1500" w:rsidRDefault="005E1500" w:rsidP="00876692">
      <w:pPr>
        <w:spacing w:line="276" w:lineRule="auto"/>
        <w:jc w:val="both"/>
        <w:rPr>
          <w:rFonts w:cs="Arial"/>
          <w:sz w:val="22"/>
          <w:szCs w:val="22"/>
          <w:lang w:val="sl-SI" w:eastAsia="sl-SI"/>
        </w:rPr>
      </w:pPr>
      <w:r w:rsidRPr="005E1500">
        <w:rPr>
          <w:rFonts w:cs="Arial"/>
          <w:sz w:val="22"/>
          <w:szCs w:val="22"/>
          <w:lang w:val="sl-SI" w:eastAsia="sl-SI"/>
        </w:rPr>
        <w:t xml:space="preserve">Vlada Republike Slovenije je na svoji 26. redni seji, ki je bila dne 4. 4. 2019, pod točko 7.5 sprejela sklep, da </w:t>
      </w:r>
      <w:r>
        <w:rPr>
          <w:rFonts w:cs="Arial"/>
          <w:sz w:val="22"/>
          <w:szCs w:val="22"/>
          <w:lang w:val="sl-SI" w:eastAsia="sl-SI"/>
        </w:rPr>
        <w:t xml:space="preserve">ustanovi </w:t>
      </w:r>
      <w:r w:rsidRPr="005E1500">
        <w:rPr>
          <w:rFonts w:cs="Arial"/>
          <w:sz w:val="22"/>
          <w:szCs w:val="22"/>
          <w:lang w:val="sl-SI" w:eastAsia="sl-SI"/>
        </w:rPr>
        <w:t>Delovn</w:t>
      </w:r>
      <w:r>
        <w:rPr>
          <w:rFonts w:cs="Arial"/>
          <w:sz w:val="22"/>
          <w:szCs w:val="22"/>
          <w:lang w:val="sl-SI" w:eastAsia="sl-SI"/>
        </w:rPr>
        <w:t>o</w:t>
      </w:r>
      <w:r w:rsidRPr="005E1500">
        <w:rPr>
          <w:rFonts w:cs="Arial"/>
          <w:sz w:val="22"/>
          <w:szCs w:val="22"/>
          <w:lang w:val="sl-SI" w:eastAsia="sl-SI"/>
        </w:rPr>
        <w:t xml:space="preserve"> skupin</w:t>
      </w:r>
      <w:r>
        <w:rPr>
          <w:rFonts w:cs="Arial"/>
          <w:sz w:val="22"/>
          <w:szCs w:val="22"/>
          <w:lang w:val="sl-SI" w:eastAsia="sl-SI"/>
        </w:rPr>
        <w:t>o</w:t>
      </w:r>
      <w:r w:rsidRPr="005E1500">
        <w:rPr>
          <w:rFonts w:cs="Arial"/>
          <w:sz w:val="22"/>
          <w:szCs w:val="22"/>
          <w:lang w:val="sl-SI" w:eastAsia="sl-SI"/>
        </w:rPr>
        <w:t xml:space="preserve"> vlade za reševanje problematike slovenskih prevoznikov zaradi dolgih čakalnih dob za tovorna vozila in avtobuse na mejnih prehodih</w:t>
      </w:r>
      <w:r>
        <w:rPr>
          <w:rFonts w:cs="Arial"/>
          <w:sz w:val="22"/>
          <w:szCs w:val="22"/>
          <w:lang w:val="sl-SI" w:eastAsia="sl-SI"/>
        </w:rPr>
        <w:t>. V skupino so bili imenovani predstavniki</w:t>
      </w:r>
      <w:r w:rsidR="00D953AC">
        <w:rPr>
          <w:rFonts w:cs="Arial"/>
          <w:sz w:val="22"/>
          <w:szCs w:val="22"/>
          <w:lang w:val="sl-SI" w:eastAsia="sl-SI"/>
        </w:rPr>
        <w:t xml:space="preserve"> Kabineta predsednika vlade,</w:t>
      </w:r>
      <w:r>
        <w:rPr>
          <w:rFonts w:cs="Arial"/>
          <w:sz w:val="22"/>
          <w:szCs w:val="22"/>
          <w:lang w:val="sl-SI" w:eastAsia="sl-SI"/>
        </w:rPr>
        <w:t xml:space="preserve"> Ministrstva za</w:t>
      </w:r>
      <w:r w:rsidR="00607E1B">
        <w:rPr>
          <w:rFonts w:cs="Arial"/>
          <w:sz w:val="22"/>
          <w:szCs w:val="22"/>
          <w:lang w:val="sl-SI" w:eastAsia="sl-SI"/>
        </w:rPr>
        <w:t xml:space="preserve"> infrastrukturo,</w:t>
      </w:r>
      <w:r w:rsidR="00D953AC">
        <w:rPr>
          <w:rFonts w:cs="Arial"/>
          <w:sz w:val="22"/>
          <w:szCs w:val="22"/>
          <w:lang w:val="sl-SI" w:eastAsia="sl-SI"/>
        </w:rPr>
        <w:t xml:space="preserve"> Ministrstva za notranje zadeve, Ministrstva za javno upravo, Ministrstva za zunanje zadeve, Ministrstva za gospodarski razvoj in tehnologijo. K sodelovanju v skupino so bili povabljeni še predstavniki Obrtne zbornice Slovenije in Gospodarske zbornice Slovenije.</w:t>
      </w:r>
    </w:p>
    <w:p w14:paraId="40CFDDF9" w14:textId="77777777" w:rsidR="00D953AC" w:rsidRDefault="00D953AC" w:rsidP="00876692">
      <w:pPr>
        <w:spacing w:line="276" w:lineRule="auto"/>
        <w:jc w:val="both"/>
        <w:rPr>
          <w:rFonts w:cs="Arial"/>
          <w:sz w:val="22"/>
          <w:szCs w:val="22"/>
          <w:lang w:val="sl-SI" w:eastAsia="sl-SI"/>
        </w:rPr>
      </w:pPr>
    </w:p>
    <w:p w14:paraId="0183722D" w14:textId="189B4495" w:rsidR="00D953AC" w:rsidRDefault="00876692" w:rsidP="00876692">
      <w:pPr>
        <w:spacing w:line="276" w:lineRule="auto"/>
        <w:jc w:val="both"/>
        <w:rPr>
          <w:rFonts w:cs="Arial"/>
          <w:sz w:val="22"/>
          <w:szCs w:val="22"/>
          <w:lang w:val="sl-SI" w:eastAsia="sl-SI"/>
        </w:rPr>
      </w:pPr>
      <w:r>
        <w:rPr>
          <w:rFonts w:cs="Arial"/>
          <w:sz w:val="22"/>
          <w:szCs w:val="22"/>
          <w:lang w:val="sl-SI" w:eastAsia="sl-SI"/>
        </w:rPr>
        <w:t xml:space="preserve">Delovno </w:t>
      </w:r>
      <w:r w:rsidR="00D953AC">
        <w:rPr>
          <w:rFonts w:cs="Arial"/>
          <w:sz w:val="22"/>
          <w:szCs w:val="22"/>
          <w:lang w:val="sl-SI" w:eastAsia="sl-SI"/>
        </w:rPr>
        <w:t>skupino vlade tako sestavljajo:</w:t>
      </w:r>
    </w:p>
    <w:p w14:paraId="2ABFDE39" w14:textId="77777777" w:rsidR="00D953AC" w:rsidRDefault="00D953AC" w:rsidP="00876692">
      <w:pPr>
        <w:spacing w:line="276" w:lineRule="auto"/>
        <w:jc w:val="both"/>
        <w:rPr>
          <w:rFonts w:cs="Arial"/>
          <w:sz w:val="22"/>
          <w:szCs w:val="22"/>
          <w:lang w:val="sl-SI" w:eastAsia="sl-SI"/>
        </w:rPr>
      </w:pPr>
      <w:r>
        <w:rPr>
          <w:rFonts w:cs="Arial"/>
          <w:sz w:val="22"/>
          <w:szCs w:val="22"/>
          <w:lang w:val="sl-SI" w:eastAsia="sl-SI"/>
        </w:rPr>
        <w:t>Uroš Korošec, MJU, kot vodja delovne skupine, Franc Vesel, državni sekretar v Kabinetu predsednika vlade, ki je namestnik vodje, Bogdan Potokar kot član in</w:t>
      </w:r>
      <w:r w:rsidR="001D38DA">
        <w:rPr>
          <w:rFonts w:cs="Arial"/>
          <w:sz w:val="22"/>
          <w:szCs w:val="22"/>
          <w:lang w:val="sl-SI" w:eastAsia="sl-SI"/>
        </w:rPr>
        <w:t xml:space="preserve"> Marjan Nahtigal, nadomestni član, oba MZI, Nataša potočnik, članica in Nataša Tomc, nadomestna članica, obe MNZ, Robert more, član in Nikolaj Smrečnik, nadomestni član, oba GPU, mag. Iztok Grmek, član in mag. Jakob Štunfa nadomestni član, oba MZZ, Boris Tomazin, član, MJU in dr. Saša Kneževič, članica, MGRT.</w:t>
      </w:r>
    </w:p>
    <w:p w14:paraId="1DBCFB30" w14:textId="77777777" w:rsidR="001D38DA" w:rsidRDefault="001D38DA" w:rsidP="00876692">
      <w:pPr>
        <w:spacing w:line="276" w:lineRule="auto"/>
        <w:jc w:val="both"/>
        <w:rPr>
          <w:rFonts w:cs="Arial"/>
          <w:sz w:val="22"/>
          <w:szCs w:val="22"/>
          <w:lang w:val="sl-SI" w:eastAsia="sl-SI"/>
        </w:rPr>
      </w:pPr>
    </w:p>
    <w:p w14:paraId="75FD348B" w14:textId="77777777" w:rsidR="001D38DA" w:rsidRDefault="00CE675A" w:rsidP="00876692">
      <w:pPr>
        <w:spacing w:line="276" w:lineRule="auto"/>
        <w:jc w:val="both"/>
        <w:rPr>
          <w:rFonts w:cs="Arial"/>
          <w:sz w:val="22"/>
          <w:szCs w:val="22"/>
          <w:lang w:val="sl-SI" w:eastAsia="sl-SI"/>
        </w:rPr>
      </w:pPr>
      <w:r>
        <w:rPr>
          <w:rFonts w:cs="Arial"/>
          <w:sz w:val="22"/>
          <w:szCs w:val="22"/>
          <w:lang w:val="sl-SI" w:eastAsia="sl-SI"/>
        </w:rPr>
        <w:t xml:space="preserve">S strani vlade imenovana </w:t>
      </w:r>
      <w:r w:rsidR="001D38DA">
        <w:rPr>
          <w:rFonts w:cs="Arial"/>
          <w:sz w:val="22"/>
          <w:szCs w:val="22"/>
          <w:lang w:val="sl-SI" w:eastAsia="sl-SI"/>
        </w:rPr>
        <w:t xml:space="preserve">Delovna skupina pri svojem delu usklajuje predloge in rešitve, ki bodo omogočili skrajševanje čakalnih dob avtoprevoznikov na mejnih prehodih. </w:t>
      </w:r>
    </w:p>
    <w:p w14:paraId="0DD5A15D" w14:textId="77777777" w:rsidR="001D38DA" w:rsidRDefault="001D38DA" w:rsidP="00876692">
      <w:pPr>
        <w:spacing w:line="276" w:lineRule="auto"/>
        <w:jc w:val="both"/>
        <w:rPr>
          <w:rFonts w:cs="Arial"/>
          <w:sz w:val="22"/>
          <w:szCs w:val="22"/>
          <w:lang w:val="sl-SI" w:eastAsia="sl-SI"/>
        </w:rPr>
      </w:pPr>
    </w:p>
    <w:p w14:paraId="579C1505" w14:textId="25E13774" w:rsidR="001D38DA" w:rsidRDefault="001D38DA" w:rsidP="00876692">
      <w:pPr>
        <w:spacing w:line="276" w:lineRule="auto"/>
        <w:jc w:val="both"/>
        <w:rPr>
          <w:rFonts w:cs="Arial"/>
          <w:sz w:val="22"/>
          <w:szCs w:val="22"/>
          <w:lang w:val="sl-SI" w:eastAsia="sl-SI"/>
        </w:rPr>
      </w:pPr>
      <w:r>
        <w:rPr>
          <w:rFonts w:cs="Arial"/>
          <w:sz w:val="22"/>
          <w:szCs w:val="22"/>
          <w:lang w:val="sl-SI" w:eastAsia="sl-SI"/>
        </w:rPr>
        <w:t>Delovna skupina</w:t>
      </w:r>
      <w:r w:rsidR="00CE675A">
        <w:rPr>
          <w:rFonts w:cs="Arial"/>
          <w:sz w:val="22"/>
          <w:szCs w:val="22"/>
          <w:lang w:val="sl-SI" w:eastAsia="sl-SI"/>
        </w:rPr>
        <w:t xml:space="preserve"> (v nadaljevanju Skupina)</w:t>
      </w:r>
      <w:r>
        <w:rPr>
          <w:rFonts w:cs="Arial"/>
          <w:sz w:val="22"/>
          <w:szCs w:val="22"/>
          <w:lang w:val="sl-SI" w:eastAsia="sl-SI"/>
        </w:rPr>
        <w:t xml:space="preserve"> je pričela z delom </w:t>
      </w:r>
      <w:r w:rsidR="00262519">
        <w:rPr>
          <w:rFonts w:cs="Arial"/>
          <w:sz w:val="22"/>
          <w:szCs w:val="22"/>
          <w:lang w:val="sl-SI" w:eastAsia="sl-SI"/>
        </w:rPr>
        <w:t>7</w:t>
      </w:r>
      <w:r>
        <w:rPr>
          <w:rFonts w:cs="Arial"/>
          <w:sz w:val="22"/>
          <w:szCs w:val="22"/>
          <w:lang w:val="sl-SI" w:eastAsia="sl-SI"/>
        </w:rPr>
        <w:t>. maja 2019 in tako v skladu s VI. točko sklepa, po šestih mesecih delovanja pripravlja</w:t>
      </w:r>
      <w:r w:rsidR="00CE675A">
        <w:rPr>
          <w:rFonts w:cs="Arial"/>
          <w:sz w:val="22"/>
          <w:szCs w:val="22"/>
          <w:lang w:val="sl-SI" w:eastAsia="sl-SI"/>
        </w:rPr>
        <w:t xml:space="preserve"> to vmesno poročilo. V času poročila, od meseca maja 2019 do konca meseca oktobra 2019, se je Skupina sestala štirikrat.</w:t>
      </w:r>
      <w:r w:rsidR="009507C3">
        <w:rPr>
          <w:rFonts w:cs="Arial"/>
          <w:sz w:val="22"/>
          <w:szCs w:val="22"/>
          <w:lang w:val="sl-SI" w:eastAsia="sl-SI"/>
        </w:rPr>
        <w:t xml:space="preserve"> Od tega sta bila prvi in zadnji sestanek izvedena v prostorih MJU, drugi in tretji pa, </w:t>
      </w:r>
      <w:r w:rsidR="00932473">
        <w:rPr>
          <w:rFonts w:cs="Arial"/>
          <w:sz w:val="22"/>
          <w:szCs w:val="22"/>
          <w:lang w:val="sl-SI" w:eastAsia="sl-SI"/>
        </w:rPr>
        <w:t>trenutno</w:t>
      </w:r>
      <w:r w:rsidR="009507C3">
        <w:rPr>
          <w:rFonts w:cs="Arial"/>
          <w:sz w:val="22"/>
          <w:szCs w:val="22"/>
          <w:lang w:val="sl-SI" w:eastAsia="sl-SI"/>
        </w:rPr>
        <w:t xml:space="preserve"> na najbolj obremenjenih mejnih prehodih, Obrežje in Gruškovje.</w:t>
      </w:r>
    </w:p>
    <w:p w14:paraId="19DF4F6A" w14:textId="77777777" w:rsidR="009507C3" w:rsidRDefault="009507C3" w:rsidP="00876692">
      <w:pPr>
        <w:spacing w:line="276" w:lineRule="auto"/>
        <w:jc w:val="both"/>
        <w:rPr>
          <w:rFonts w:cs="Arial"/>
          <w:sz w:val="22"/>
          <w:szCs w:val="22"/>
          <w:lang w:val="sl-SI" w:eastAsia="sl-SI"/>
        </w:rPr>
      </w:pPr>
    </w:p>
    <w:p w14:paraId="26F64CE2" w14:textId="4C19138A" w:rsidR="009507C3" w:rsidRDefault="009507C3" w:rsidP="00876692">
      <w:pPr>
        <w:spacing w:line="276" w:lineRule="auto"/>
        <w:jc w:val="both"/>
        <w:rPr>
          <w:rFonts w:cs="Arial"/>
          <w:sz w:val="22"/>
          <w:szCs w:val="22"/>
          <w:lang w:val="sl-SI" w:eastAsia="sl-SI"/>
        </w:rPr>
      </w:pPr>
      <w:r w:rsidRPr="00944FBF">
        <w:rPr>
          <w:rFonts w:cs="Arial"/>
          <w:b/>
          <w:sz w:val="22"/>
          <w:szCs w:val="22"/>
          <w:lang w:val="sl-SI" w:eastAsia="sl-SI"/>
        </w:rPr>
        <w:t>Na prvem sestanku, ki je bil izveden dne 8. 5. 2019</w:t>
      </w:r>
      <w:r>
        <w:rPr>
          <w:rFonts w:cs="Arial"/>
          <w:sz w:val="22"/>
          <w:szCs w:val="22"/>
          <w:lang w:val="sl-SI" w:eastAsia="sl-SI"/>
        </w:rPr>
        <w:t xml:space="preserve">, je skupina </w:t>
      </w:r>
      <w:r w:rsidR="00932473">
        <w:rPr>
          <w:rFonts w:cs="Arial"/>
          <w:sz w:val="22"/>
          <w:szCs w:val="22"/>
          <w:lang w:val="sl-SI" w:eastAsia="sl-SI"/>
        </w:rPr>
        <w:t xml:space="preserve">obravnavala </w:t>
      </w:r>
      <w:r>
        <w:rPr>
          <w:rFonts w:cs="Arial"/>
          <w:sz w:val="22"/>
          <w:szCs w:val="22"/>
          <w:lang w:val="sl-SI" w:eastAsia="sl-SI"/>
        </w:rPr>
        <w:t>sledeči dnevni red:</w:t>
      </w:r>
    </w:p>
    <w:p w14:paraId="51F0367E" w14:textId="77777777" w:rsidR="00C91A92" w:rsidRPr="00C91A92" w:rsidRDefault="00C91A92" w:rsidP="00876692">
      <w:pPr>
        <w:numPr>
          <w:ilvl w:val="0"/>
          <w:numId w:val="9"/>
        </w:numPr>
        <w:spacing w:line="276" w:lineRule="auto"/>
        <w:jc w:val="both"/>
        <w:rPr>
          <w:rFonts w:cs="Arial"/>
          <w:sz w:val="22"/>
          <w:szCs w:val="22"/>
          <w:lang w:val="sl-SI" w:eastAsia="sl-SI"/>
        </w:rPr>
      </w:pPr>
      <w:r w:rsidRPr="00C91A92">
        <w:rPr>
          <w:rFonts w:cs="Arial"/>
          <w:sz w:val="22"/>
          <w:szCs w:val="22"/>
          <w:lang w:val="sl-SI" w:eastAsia="sl-SI"/>
        </w:rPr>
        <w:t>Seznanitev članov in dogovor o delovanju delovne skupine;</w:t>
      </w:r>
    </w:p>
    <w:p w14:paraId="0767690D" w14:textId="77777777" w:rsidR="00C91A92" w:rsidRPr="00C91A92" w:rsidRDefault="00C91A92" w:rsidP="00876692">
      <w:pPr>
        <w:numPr>
          <w:ilvl w:val="0"/>
          <w:numId w:val="9"/>
        </w:numPr>
        <w:spacing w:line="276" w:lineRule="auto"/>
        <w:jc w:val="both"/>
        <w:rPr>
          <w:rFonts w:cs="Arial"/>
          <w:sz w:val="22"/>
          <w:szCs w:val="22"/>
          <w:lang w:val="sl-SI" w:eastAsia="sl-SI"/>
        </w:rPr>
      </w:pPr>
      <w:r w:rsidRPr="00C91A92">
        <w:rPr>
          <w:rFonts w:cs="Arial"/>
          <w:sz w:val="22"/>
          <w:szCs w:val="22"/>
          <w:lang w:val="sl-SI" w:eastAsia="sl-SI"/>
        </w:rPr>
        <w:t>Pregled in seznanitev članov z aktualno prometno situacijo na mejnih prehodih;</w:t>
      </w:r>
    </w:p>
    <w:p w14:paraId="2535D311" w14:textId="77777777" w:rsidR="00C91A92" w:rsidRPr="00C91A92" w:rsidRDefault="00C91A92" w:rsidP="00876692">
      <w:pPr>
        <w:spacing w:line="276" w:lineRule="auto"/>
        <w:jc w:val="both"/>
        <w:rPr>
          <w:rFonts w:cs="Arial"/>
          <w:sz w:val="22"/>
          <w:szCs w:val="22"/>
          <w:lang w:val="sl-SI" w:eastAsia="sl-SI"/>
        </w:rPr>
      </w:pPr>
    </w:p>
    <w:p w14:paraId="1CEF079F" w14:textId="77777777" w:rsidR="00C91A92" w:rsidRPr="00C91A92" w:rsidRDefault="009507C3" w:rsidP="00876692">
      <w:pPr>
        <w:spacing w:line="276" w:lineRule="auto"/>
        <w:jc w:val="both"/>
        <w:rPr>
          <w:rFonts w:cs="Arial"/>
          <w:sz w:val="22"/>
          <w:szCs w:val="22"/>
          <w:lang w:val="sl-SI" w:eastAsia="sl-SI"/>
        </w:rPr>
      </w:pPr>
      <w:r>
        <w:rPr>
          <w:rFonts w:cs="Arial"/>
          <w:sz w:val="22"/>
          <w:szCs w:val="22"/>
          <w:lang w:val="sl-SI" w:eastAsia="sl-SI"/>
        </w:rPr>
        <w:t>Najprej je vodja</w:t>
      </w:r>
      <w:r w:rsidR="00C91A92" w:rsidRPr="00C91A92">
        <w:rPr>
          <w:rFonts w:cs="Arial"/>
          <w:sz w:val="22"/>
          <w:szCs w:val="22"/>
          <w:lang w:val="sl-SI" w:eastAsia="sl-SI"/>
        </w:rPr>
        <w:t xml:space="preserve"> </w:t>
      </w:r>
      <w:r>
        <w:rPr>
          <w:rFonts w:cs="Arial"/>
          <w:sz w:val="22"/>
          <w:szCs w:val="22"/>
          <w:lang w:val="sl-SI" w:eastAsia="sl-SI"/>
        </w:rPr>
        <w:t>Skupine</w:t>
      </w:r>
      <w:r w:rsidR="00C91A92" w:rsidRPr="00C91A92">
        <w:rPr>
          <w:rFonts w:cs="Arial"/>
          <w:sz w:val="22"/>
          <w:szCs w:val="22"/>
          <w:lang w:val="sl-SI" w:eastAsia="sl-SI"/>
        </w:rPr>
        <w:t xml:space="preserve"> prisotne seznanil z obravnavano problematiko ter pričakovanji in tudi predlagal način dela za v bodoče.</w:t>
      </w:r>
      <w:r>
        <w:rPr>
          <w:rFonts w:cs="Arial"/>
          <w:sz w:val="22"/>
          <w:szCs w:val="22"/>
          <w:lang w:val="sl-SI" w:eastAsia="sl-SI"/>
        </w:rPr>
        <w:t xml:space="preserve"> Dogovorjeno je bilo, da </w:t>
      </w:r>
      <w:r w:rsidR="00C91A92" w:rsidRPr="00C91A92">
        <w:rPr>
          <w:rFonts w:cs="Arial"/>
          <w:sz w:val="22"/>
          <w:szCs w:val="22"/>
          <w:lang w:val="sl-SI" w:eastAsia="sl-SI"/>
        </w:rPr>
        <w:t>se bo</w:t>
      </w:r>
      <w:r>
        <w:rPr>
          <w:rFonts w:cs="Arial"/>
          <w:sz w:val="22"/>
          <w:szCs w:val="22"/>
          <w:lang w:val="sl-SI" w:eastAsia="sl-SI"/>
        </w:rPr>
        <w:t xml:space="preserve"> Skupina</w:t>
      </w:r>
      <w:r w:rsidR="00C91A92" w:rsidRPr="00C91A92">
        <w:rPr>
          <w:rFonts w:cs="Arial"/>
          <w:sz w:val="22"/>
          <w:szCs w:val="22"/>
          <w:lang w:val="sl-SI" w:eastAsia="sl-SI"/>
        </w:rPr>
        <w:t xml:space="preserve"> sestajala po potrebi. Prvi naslednji sestanek bo delavne narave in se bo izvedel na mejnem prehodu Obrežje v drugi polovici meseca maja 2019. </w:t>
      </w:r>
      <w:r w:rsidRPr="009507C3">
        <w:rPr>
          <w:rFonts w:cs="Arial"/>
          <w:sz w:val="22"/>
          <w:szCs w:val="22"/>
          <w:lang w:val="sl-SI" w:eastAsia="sl-SI"/>
        </w:rPr>
        <w:t>Nato je vodja Skupine</w:t>
      </w:r>
      <w:r w:rsidR="00C91A92" w:rsidRPr="009507C3">
        <w:rPr>
          <w:rFonts w:cs="Arial"/>
          <w:sz w:val="22"/>
          <w:szCs w:val="22"/>
          <w:lang w:val="sl-SI" w:eastAsia="sl-SI"/>
        </w:rPr>
        <w:t xml:space="preserve"> je povzel aktualno </w:t>
      </w:r>
      <w:r w:rsidR="00C91A92" w:rsidRPr="009507C3">
        <w:rPr>
          <w:rFonts w:cs="Arial"/>
          <w:sz w:val="22"/>
          <w:szCs w:val="22"/>
          <w:lang w:val="sl-SI" w:eastAsia="sl-SI"/>
        </w:rPr>
        <w:lastRenderedPageBreak/>
        <w:t>situacijo po pomembnejših mejnih prehodih.</w:t>
      </w:r>
      <w:r w:rsidR="00C91A92" w:rsidRPr="00C91A92">
        <w:rPr>
          <w:rFonts w:cs="Arial"/>
          <w:sz w:val="22"/>
          <w:szCs w:val="22"/>
          <w:lang w:val="sl-SI" w:eastAsia="sl-SI"/>
        </w:rPr>
        <w:t xml:space="preserve">  Po razpravi članov so bili sprejeti sledeči zaključki:</w:t>
      </w:r>
    </w:p>
    <w:p w14:paraId="19042D70" w14:textId="77777777" w:rsidR="00C91A92" w:rsidRPr="00C91A92" w:rsidRDefault="00C91A92" w:rsidP="00876692">
      <w:pPr>
        <w:spacing w:line="276" w:lineRule="auto"/>
        <w:jc w:val="both"/>
        <w:rPr>
          <w:rFonts w:cs="Arial"/>
          <w:sz w:val="22"/>
          <w:szCs w:val="22"/>
          <w:lang w:val="sl-SI" w:eastAsia="sl-SI"/>
        </w:rPr>
      </w:pPr>
    </w:p>
    <w:p w14:paraId="504FF0E3" w14:textId="77777777"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Eden izmed perečih problemov, na vseh večjih MP, je kadrovska podhranjenost Policije na mejnih prehodih, ki  lahko v primerih povečanega obsega tovornega in avtobusnega prometa vpliva na pretočnost v smislu uporabe razpoložljivih tovornih stez. Policija je dolžna skrbeti za učinkovito izvajanje mejne kontrole in  zagotavljati varnost Slovenije in držav EU in se trudi zmanjšati kadrovski primanjkljaj v skladu s trenutnim stanjem na trgu dela.  Na tem področju bo potrebno angažirati vse možne resurse, da se problem v najkrajšem možnem času odpravi.</w:t>
      </w:r>
    </w:p>
    <w:p w14:paraId="25D90E15" w14:textId="77777777" w:rsidR="00C91A92" w:rsidRPr="00C91A92" w:rsidRDefault="00C91A92" w:rsidP="00876692">
      <w:pPr>
        <w:spacing w:line="276" w:lineRule="auto"/>
        <w:jc w:val="both"/>
        <w:rPr>
          <w:rFonts w:cs="Arial"/>
          <w:sz w:val="22"/>
          <w:szCs w:val="22"/>
          <w:lang w:val="sl-SI" w:eastAsia="sl-SI"/>
        </w:rPr>
      </w:pPr>
    </w:p>
    <w:p w14:paraId="12FDF866" w14:textId="63BF0602"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 xml:space="preserve">MP Gruškovje – na tem MP v preteklosti ni bilo zaznati večjih težav. Precejšnjo neznanko predstavlja </w:t>
      </w:r>
      <w:r w:rsidR="00932473">
        <w:rPr>
          <w:rFonts w:cs="Arial"/>
          <w:sz w:val="22"/>
          <w:szCs w:val="22"/>
          <w:lang w:val="sl-SI" w:eastAsia="sl-SI"/>
        </w:rPr>
        <w:t>dokončanje izgradnje</w:t>
      </w:r>
      <w:r w:rsidR="00932473" w:rsidRPr="00C91A92">
        <w:rPr>
          <w:rFonts w:cs="Arial"/>
          <w:sz w:val="22"/>
          <w:szCs w:val="22"/>
          <w:lang w:val="sl-SI" w:eastAsia="sl-SI"/>
        </w:rPr>
        <w:t xml:space="preserve"> </w:t>
      </w:r>
      <w:r w:rsidRPr="00C91A92">
        <w:rPr>
          <w:rFonts w:cs="Arial"/>
          <w:sz w:val="22"/>
          <w:szCs w:val="22"/>
          <w:lang w:val="sl-SI" w:eastAsia="sl-SI"/>
        </w:rPr>
        <w:t xml:space="preserve">avtoceste do MP. Zaradi tega se bo prometna situacija prav gotovo spremenila, vendar v tem trenutku še ni jasno kako. Pri vstopu v Slovenijo so na razpolago štiri vstopne točke za tovorni promet, </w:t>
      </w:r>
      <w:r w:rsidR="00474957">
        <w:rPr>
          <w:rFonts w:cs="Arial"/>
          <w:sz w:val="22"/>
          <w:szCs w:val="22"/>
          <w:lang w:val="sl-SI" w:eastAsia="sl-SI"/>
        </w:rPr>
        <w:t>ki</w:t>
      </w:r>
      <w:r w:rsidR="00474957" w:rsidRPr="00C91A92">
        <w:rPr>
          <w:rFonts w:cs="Arial"/>
          <w:sz w:val="22"/>
          <w:szCs w:val="22"/>
          <w:lang w:val="sl-SI" w:eastAsia="sl-SI"/>
        </w:rPr>
        <w:t xml:space="preserve"> </w:t>
      </w:r>
      <w:r w:rsidRPr="00C91A92">
        <w:rPr>
          <w:rFonts w:cs="Arial"/>
          <w:sz w:val="22"/>
          <w:szCs w:val="22"/>
          <w:lang w:val="sl-SI" w:eastAsia="sl-SI"/>
        </w:rPr>
        <w:t xml:space="preserve">pa v tem trenutku ne delujejo </w:t>
      </w:r>
      <w:r w:rsidR="00C62615">
        <w:rPr>
          <w:rFonts w:cs="Arial"/>
          <w:sz w:val="22"/>
          <w:szCs w:val="22"/>
          <w:lang w:val="sl-SI" w:eastAsia="sl-SI"/>
        </w:rPr>
        <w:t>v popolni zmogljivosti</w:t>
      </w:r>
      <w:r w:rsidRPr="00C91A92">
        <w:rPr>
          <w:rFonts w:cs="Arial"/>
          <w:sz w:val="22"/>
          <w:szCs w:val="22"/>
          <w:lang w:val="sl-SI" w:eastAsia="sl-SI"/>
        </w:rPr>
        <w:t xml:space="preserve">. </w:t>
      </w:r>
      <w:r w:rsidR="00474957">
        <w:rPr>
          <w:rFonts w:cs="Arial"/>
          <w:sz w:val="22"/>
          <w:szCs w:val="22"/>
          <w:lang w:val="sl-SI" w:eastAsia="sl-SI"/>
        </w:rPr>
        <w:t>P</w:t>
      </w:r>
      <w:r w:rsidR="00474957" w:rsidRPr="00C91A92">
        <w:rPr>
          <w:rFonts w:cs="Arial"/>
          <w:sz w:val="22"/>
          <w:szCs w:val="22"/>
          <w:lang w:val="sl-SI" w:eastAsia="sl-SI"/>
        </w:rPr>
        <w:t xml:space="preserve">otrebno </w:t>
      </w:r>
      <w:r w:rsidRPr="00C91A92">
        <w:rPr>
          <w:rFonts w:cs="Arial"/>
          <w:sz w:val="22"/>
          <w:szCs w:val="22"/>
          <w:lang w:val="sl-SI" w:eastAsia="sl-SI"/>
        </w:rPr>
        <w:t xml:space="preserve">je preveriti koliko </w:t>
      </w:r>
      <w:r w:rsidR="00474957">
        <w:rPr>
          <w:rFonts w:cs="Arial"/>
          <w:sz w:val="22"/>
          <w:szCs w:val="22"/>
          <w:lang w:val="sl-SI" w:eastAsia="sl-SI"/>
        </w:rPr>
        <w:t>na pretočnost prometa</w:t>
      </w:r>
      <w:r w:rsidR="00474957" w:rsidRPr="00C91A92">
        <w:rPr>
          <w:rFonts w:cs="Arial"/>
          <w:sz w:val="22"/>
          <w:szCs w:val="22"/>
          <w:lang w:val="sl-SI" w:eastAsia="sl-SI"/>
        </w:rPr>
        <w:t xml:space="preserve"> </w:t>
      </w:r>
      <w:r w:rsidRPr="00C91A92">
        <w:rPr>
          <w:rFonts w:cs="Arial"/>
          <w:sz w:val="22"/>
          <w:szCs w:val="22"/>
          <w:lang w:val="sl-SI" w:eastAsia="sl-SI"/>
        </w:rPr>
        <w:t>vpliva tovorna tehtnica</w:t>
      </w:r>
      <w:r w:rsidR="00474957">
        <w:rPr>
          <w:rFonts w:cs="Arial"/>
          <w:sz w:val="22"/>
          <w:szCs w:val="22"/>
          <w:lang w:val="sl-SI" w:eastAsia="sl-SI"/>
        </w:rPr>
        <w:t xml:space="preserve"> (situacija je vidna na sliki 1)</w:t>
      </w:r>
      <w:r w:rsidRPr="00C91A92">
        <w:rPr>
          <w:rFonts w:cs="Arial"/>
          <w:sz w:val="22"/>
          <w:szCs w:val="22"/>
          <w:lang w:val="sl-SI" w:eastAsia="sl-SI"/>
        </w:rPr>
        <w:t>. V primeru negativnega vpliva, se bo ta odstranila.</w:t>
      </w:r>
    </w:p>
    <w:p w14:paraId="342F2072" w14:textId="77777777" w:rsidR="00C91A92" w:rsidRPr="00C91A92" w:rsidRDefault="00C91A92" w:rsidP="00876692">
      <w:pPr>
        <w:spacing w:line="276" w:lineRule="auto"/>
        <w:ind w:left="708"/>
        <w:jc w:val="both"/>
        <w:rPr>
          <w:rFonts w:cs="Arial"/>
          <w:sz w:val="22"/>
          <w:szCs w:val="22"/>
          <w:lang w:val="sl-SI" w:eastAsia="sl-SI"/>
        </w:rPr>
      </w:pPr>
    </w:p>
    <w:p w14:paraId="0EFC8285" w14:textId="77777777" w:rsidR="00C91A92" w:rsidRPr="00C91A92" w:rsidRDefault="00932473" w:rsidP="00876692">
      <w:pPr>
        <w:spacing w:line="276" w:lineRule="auto"/>
        <w:jc w:val="both"/>
        <w:rPr>
          <w:rFonts w:cs="Arial"/>
          <w:sz w:val="22"/>
          <w:szCs w:val="22"/>
          <w:lang w:val="sl-SI" w:eastAsia="sl-SI"/>
        </w:rPr>
      </w:pPr>
      <w:r w:rsidRPr="00C91A92">
        <w:rPr>
          <w:rFonts w:cs="Arial"/>
          <w:noProof/>
          <w:sz w:val="22"/>
          <w:szCs w:val="22"/>
          <w:lang w:val="sl-SI" w:eastAsia="sl-SI"/>
        </w:rPr>
        <w:drawing>
          <wp:inline distT="0" distB="0" distL="0" distR="0" wp14:anchorId="6880AAE7" wp14:editId="02B7823E">
            <wp:extent cx="5591175" cy="2835101"/>
            <wp:effectExtent l="0" t="0" r="0" b="381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t="12943" b="19415"/>
                    <a:stretch>
                      <a:fillRect/>
                    </a:stretch>
                  </pic:blipFill>
                  <pic:spPr bwMode="auto">
                    <a:xfrm>
                      <a:off x="0" y="0"/>
                      <a:ext cx="5598720" cy="2838927"/>
                    </a:xfrm>
                    <a:prstGeom prst="rect">
                      <a:avLst/>
                    </a:prstGeom>
                    <a:noFill/>
                    <a:ln>
                      <a:noFill/>
                    </a:ln>
                  </pic:spPr>
                </pic:pic>
              </a:graphicData>
            </a:graphic>
          </wp:inline>
        </w:drawing>
      </w:r>
    </w:p>
    <w:p w14:paraId="0827D846" w14:textId="06865241" w:rsidR="00C91A92" w:rsidRPr="00C91A92" w:rsidRDefault="009507C3" w:rsidP="00876692">
      <w:pPr>
        <w:spacing w:line="276" w:lineRule="auto"/>
        <w:jc w:val="both"/>
        <w:rPr>
          <w:rFonts w:cs="Arial"/>
          <w:sz w:val="22"/>
          <w:szCs w:val="22"/>
          <w:lang w:val="sl-SI" w:eastAsia="sl-SI"/>
        </w:rPr>
      </w:pPr>
      <w:r>
        <w:rPr>
          <w:rFonts w:cs="Arial"/>
          <w:sz w:val="22"/>
          <w:szCs w:val="22"/>
          <w:lang w:val="sl-SI" w:eastAsia="sl-SI"/>
        </w:rPr>
        <w:t>Slika 1</w:t>
      </w:r>
      <w:r w:rsidR="009A32AF">
        <w:rPr>
          <w:rFonts w:cs="Arial"/>
          <w:sz w:val="22"/>
          <w:szCs w:val="22"/>
          <w:lang w:val="sl-SI" w:eastAsia="sl-SI"/>
        </w:rPr>
        <w:tab/>
      </w:r>
      <w:r>
        <w:rPr>
          <w:rFonts w:cs="Arial"/>
          <w:sz w:val="22"/>
          <w:szCs w:val="22"/>
          <w:lang w:val="sl-SI" w:eastAsia="sl-SI"/>
        </w:rPr>
        <w:t>Tovorna tehtnica na MP Gruškovje</w:t>
      </w:r>
    </w:p>
    <w:p w14:paraId="7BA0B27E" w14:textId="77777777" w:rsidR="00C91A92" w:rsidRPr="00C91A92" w:rsidRDefault="00C91A92" w:rsidP="00876692">
      <w:pPr>
        <w:spacing w:line="276" w:lineRule="auto"/>
        <w:jc w:val="both"/>
        <w:rPr>
          <w:rFonts w:cs="Arial"/>
          <w:sz w:val="22"/>
          <w:szCs w:val="22"/>
          <w:lang w:val="sl-SI" w:eastAsia="sl-SI"/>
        </w:rPr>
      </w:pPr>
    </w:p>
    <w:p w14:paraId="5EEC8D66" w14:textId="77777777" w:rsidR="00C91A92" w:rsidRPr="00C91A92" w:rsidRDefault="00932473" w:rsidP="00876692">
      <w:pPr>
        <w:spacing w:line="276" w:lineRule="auto"/>
        <w:jc w:val="both"/>
        <w:rPr>
          <w:rFonts w:cs="Arial"/>
          <w:sz w:val="22"/>
          <w:szCs w:val="22"/>
          <w:lang w:val="sl-SI" w:eastAsia="sl-SI"/>
        </w:rPr>
      </w:pPr>
      <w:r w:rsidRPr="00C91A92">
        <w:rPr>
          <w:rFonts w:cs="Arial"/>
          <w:noProof/>
          <w:sz w:val="22"/>
          <w:szCs w:val="22"/>
          <w:lang w:val="sl-SI" w:eastAsia="sl-SI"/>
        </w:rPr>
        <w:lastRenderedPageBreak/>
        <w:drawing>
          <wp:inline distT="0" distB="0" distL="0" distR="0" wp14:anchorId="6B9BCAFA" wp14:editId="3FE24887">
            <wp:extent cx="5596352" cy="2724150"/>
            <wp:effectExtent l="0" t="0" r="444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t="8102" b="27052"/>
                    <a:stretch>
                      <a:fillRect/>
                    </a:stretch>
                  </pic:blipFill>
                  <pic:spPr bwMode="auto">
                    <a:xfrm>
                      <a:off x="0" y="0"/>
                      <a:ext cx="5598573" cy="2725231"/>
                    </a:xfrm>
                    <a:prstGeom prst="rect">
                      <a:avLst/>
                    </a:prstGeom>
                    <a:noFill/>
                    <a:ln>
                      <a:noFill/>
                    </a:ln>
                  </pic:spPr>
                </pic:pic>
              </a:graphicData>
            </a:graphic>
          </wp:inline>
        </w:drawing>
      </w:r>
    </w:p>
    <w:p w14:paraId="33F96530" w14:textId="6A0E43A1" w:rsidR="00C91A92" w:rsidRDefault="009A32AF" w:rsidP="00876692">
      <w:pPr>
        <w:spacing w:line="276" w:lineRule="auto"/>
        <w:jc w:val="both"/>
        <w:rPr>
          <w:rFonts w:cs="Arial"/>
          <w:sz w:val="22"/>
          <w:szCs w:val="22"/>
          <w:lang w:val="sl-SI" w:eastAsia="sl-SI"/>
        </w:rPr>
      </w:pPr>
      <w:r>
        <w:rPr>
          <w:rFonts w:cs="Arial"/>
          <w:sz w:val="22"/>
          <w:szCs w:val="22"/>
          <w:lang w:val="sl-SI" w:eastAsia="sl-SI"/>
        </w:rPr>
        <w:t>Slika 2</w:t>
      </w:r>
      <w:r>
        <w:rPr>
          <w:rFonts w:cs="Arial"/>
          <w:sz w:val="22"/>
          <w:szCs w:val="22"/>
          <w:lang w:val="sl-SI" w:eastAsia="sl-SI"/>
        </w:rPr>
        <w:tab/>
        <w:t>Izhod iz tovornega parkirišča na MP Gruškovje</w:t>
      </w:r>
    </w:p>
    <w:p w14:paraId="01ABA1D5" w14:textId="77777777" w:rsidR="009A32AF" w:rsidRPr="00C91A92" w:rsidRDefault="009A32AF" w:rsidP="00876692">
      <w:pPr>
        <w:spacing w:line="276" w:lineRule="auto"/>
        <w:jc w:val="both"/>
        <w:rPr>
          <w:rFonts w:cs="Arial"/>
          <w:sz w:val="22"/>
          <w:szCs w:val="22"/>
          <w:lang w:val="sl-SI" w:eastAsia="sl-SI"/>
        </w:rPr>
      </w:pPr>
    </w:p>
    <w:p w14:paraId="306C0F1E" w14:textId="3904C1A9" w:rsidR="00C91A92" w:rsidRPr="009A32AF" w:rsidRDefault="00C91A92" w:rsidP="00876692">
      <w:pPr>
        <w:spacing w:line="276" w:lineRule="auto"/>
        <w:jc w:val="both"/>
        <w:rPr>
          <w:rFonts w:cs="Arial"/>
          <w:sz w:val="22"/>
          <w:szCs w:val="22"/>
          <w:lang w:val="sl-SI" w:eastAsia="sl-SI"/>
        </w:rPr>
      </w:pPr>
      <w:r w:rsidRPr="009A32AF">
        <w:rPr>
          <w:rFonts w:cs="Arial"/>
          <w:sz w:val="22"/>
          <w:szCs w:val="22"/>
          <w:lang w:val="sl-SI" w:eastAsia="sl-SI"/>
        </w:rPr>
        <w:t>Na gornji sliki</w:t>
      </w:r>
      <w:r w:rsidR="009A32AF" w:rsidRPr="009A32AF">
        <w:rPr>
          <w:rFonts w:cs="Arial"/>
          <w:sz w:val="22"/>
          <w:szCs w:val="22"/>
          <w:lang w:val="sl-SI" w:eastAsia="sl-SI"/>
        </w:rPr>
        <w:t xml:space="preserve"> </w:t>
      </w:r>
      <w:r w:rsidR="00474957">
        <w:rPr>
          <w:rFonts w:cs="Arial"/>
          <w:sz w:val="22"/>
          <w:szCs w:val="22"/>
          <w:lang w:val="sl-SI" w:eastAsia="sl-SI"/>
        </w:rPr>
        <w:t xml:space="preserve">2 </w:t>
      </w:r>
      <w:r w:rsidRPr="009A32AF">
        <w:rPr>
          <w:rFonts w:cs="Arial"/>
          <w:sz w:val="22"/>
          <w:szCs w:val="22"/>
          <w:lang w:val="sl-SI" w:eastAsia="sl-SI"/>
        </w:rPr>
        <w:t xml:space="preserve">je prikazan izhod iz tovornega parkirišča, kjer se opravlja mejna kontrola. Na skrajnem desnem pasu ima FURS rentgen oz. svoja vozila. Na skrajnem levem pasu FURS izvaja preglede vozil ali izvaja carinjenje. V času gradnje avtoceste so skrajni levi pas uporabljali tudi za prevoz asfalta v kiperjih. Kontrola vstopa se trenutno opravlja samo na drugem pasu. Kot je razvidno iz slike se mejna kontrola izvaja na srednjih pasovih, ki pa sta zgrajena tako, da se lahko izvaja kontrola samo enega tovornega vozila naenkrat, saj pasova ne omogočata učinkovite in varne kontrole dveh tovornih vozil hkrati. </w:t>
      </w:r>
    </w:p>
    <w:p w14:paraId="3C8CC838" w14:textId="77777777" w:rsidR="00C91A92" w:rsidRPr="00C91A92" w:rsidRDefault="00C91A92" w:rsidP="00876692">
      <w:pPr>
        <w:spacing w:line="276" w:lineRule="auto"/>
        <w:jc w:val="both"/>
        <w:rPr>
          <w:rFonts w:cs="Arial"/>
          <w:i/>
          <w:sz w:val="22"/>
          <w:szCs w:val="22"/>
          <w:lang w:val="sl-SI" w:eastAsia="sl-SI"/>
        </w:rPr>
      </w:pPr>
    </w:p>
    <w:p w14:paraId="7FE9E069" w14:textId="23B4B3B1" w:rsidR="00C91A92" w:rsidRDefault="009A32AF" w:rsidP="00876692">
      <w:pPr>
        <w:spacing w:line="276" w:lineRule="auto"/>
        <w:jc w:val="both"/>
        <w:rPr>
          <w:rFonts w:cs="Arial"/>
          <w:sz w:val="22"/>
          <w:szCs w:val="22"/>
          <w:lang w:val="sl-SI" w:eastAsia="sl-SI"/>
        </w:rPr>
      </w:pPr>
      <w:r w:rsidRPr="00262519">
        <w:rPr>
          <w:rFonts w:cs="Arial"/>
          <w:sz w:val="22"/>
          <w:szCs w:val="22"/>
          <w:lang w:val="sl-SI" w:eastAsia="sl-SI"/>
        </w:rPr>
        <w:t>Dogovorjeno je bilo, da bo Skupina vse navedene pripombe obravnavala</w:t>
      </w:r>
      <w:r w:rsidR="00C91A92" w:rsidRPr="00262519">
        <w:rPr>
          <w:rFonts w:cs="Arial"/>
          <w:sz w:val="22"/>
          <w:szCs w:val="22"/>
          <w:lang w:val="sl-SI" w:eastAsia="sl-SI"/>
        </w:rPr>
        <w:t xml:space="preserve"> na dogovorjenem delovnem sestanku, ki bo izveden na lokaciji MP Gruškovje. MJU bo do tega sestanka pridobil ustrezne informacije s strani FURS, ki bodo ravno tako predstavljene na sestanku</w:t>
      </w:r>
      <w:r w:rsidRPr="00262519">
        <w:rPr>
          <w:rFonts w:cs="Arial"/>
          <w:sz w:val="22"/>
          <w:szCs w:val="22"/>
          <w:lang w:val="sl-SI" w:eastAsia="sl-SI"/>
        </w:rPr>
        <w:t>.</w:t>
      </w:r>
    </w:p>
    <w:p w14:paraId="665E6231" w14:textId="77777777" w:rsidR="006878CB" w:rsidRPr="00262519" w:rsidRDefault="006878CB" w:rsidP="00876692">
      <w:pPr>
        <w:spacing w:line="276" w:lineRule="auto"/>
        <w:jc w:val="both"/>
        <w:rPr>
          <w:rFonts w:cs="Arial"/>
          <w:sz w:val="22"/>
          <w:szCs w:val="22"/>
          <w:lang w:val="sl-SI" w:eastAsia="sl-SI"/>
        </w:rPr>
      </w:pPr>
    </w:p>
    <w:p w14:paraId="4A5314B4" w14:textId="77777777"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MP Jelšane – trenutna infrastruktura in kader zadoščata za kolikor toliko normalno obratovanje tega MP. Večjih težav trenutno ne zaznavamo.</w:t>
      </w:r>
    </w:p>
    <w:p w14:paraId="704E2144" w14:textId="77777777" w:rsidR="00C91A92" w:rsidRPr="00C91A92" w:rsidRDefault="00C91A92" w:rsidP="00876692">
      <w:pPr>
        <w:spacing w:line="276" w:lineRule="auto"/>
        <w:jc w:val="both"/>
        <w:rPr>
          <w:rFonts w:cs="Arial"/>
          <w:sz w:val="22"/>
          <w:szCs w:val="22"/>
          <w:lang w:val="sl-SI" w:eastAsia="sl-SI"/>
        </w:rPr>
      </w:pPr>
    </w:p>
    <w:p w14:paraId="005F32C8" w14:textId="63F4C0B0"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MP Starod – že dalj časa varnostni problem predstavlja zožitev na meji med SLO in HR. Zaradi tega kamioni pri zavijanju posegajo na nasprotni vozni pas. Žal se ta zožitev ozemeljsko nahaja na Hrvaški strani</w:t>
      </w:r>
      <w:r w:rsidR="00C62615">
        <w:rPr>
          <w:rFonts w:cs="Arial"/>
          <w:sz w:val="22"/>
          <w:szCs w:val="22"/>
          <w:lang w:val="sl-SI" w:eastAsia="sl-SI"/>
        </w:rPr>
        <w:t xml:space="preserve"> mejnega prehoda.</w:t>
      </w:r>
      <w:r w:rsidRPr="00C91A92">
        <w:rPr>
          <w:rFonts w:cs="Arial"/>
          <w:sz w:val="22"/>
          <w:szCs w:val="22"/>
          <w:lang w:val="sl-SI" w:eastAsia="sl-SI"/>
        </w:rPr>
        <w:t xml:space="preserve"> </w:t>
      </w:r>
      <w:r w:rsidR="00C62615">
        <w:rPr>
          <w:rFonts w:cs="Arial"/>
          <w:sz w:val="22"/>
          <w:szCs w:val="22"/>
          <w:lang w:val="sl-SI" w:eastAsia="sl-SI"/>
        </w:rPr>
        <w:t>N</w:t>
      </w:r>
      <w:r w:rsidRPr="00C91A92">
        <w:rPr>
          <w:rFonts w:cs="Arial"/>
          <w:sz w:val="22"/>
          <w:szCs w:val="22"/>
          <w:lang w:val="sl-SI" w:eastAsia="sl-SI"/>
        </w:rPr>
        <w:t>a njihovi strani trenutno ni interesa po odstranitvi</w:t>
      </w:r>
      <w:r w:rsidR="00C62615">
        <w:rPr>
          <w:rFonts w:cs="Arial"/>
          <w:sz w:val="22"/>
          <w:szCs w:val="22"/>
          <w:lang w:val="sl-SI" w:eastAsia="sl-SI"/>
        </w:rPr>
        <w:t xml:space="preserve"> te ovire</w:t>
      </w:r>
      <w:r w:rsidRPr="00C91A92">
        <w:rPr>
          <w:rFonts w:cs="Arial"/>
          <w:sz w:val="22"/>
          <w:szCs w:val="22"/>
          <w:lang w:val="sl-SI" w:eastAsia="sl-SI"/>
        </w:rPr>
        <w:t xml:space="preserve">. </w:t>
      </w:r>
    </w:p>
    <w:p w14:paraId="5F2BC68C" w14:textId="77777777" w:rsidR="00C91A92" w:rsidRPr="00C91A92" w:rsidRDefault="00C91A92" w:rsidP="00876692">
      <w:pPr>
        <w:spacing w:line="276" w:lineRule="auto"/>
        <w:ind w:left="708"/>
        <w:jc w:val="both"/>
        <w:rPr>
          <w:rFonts w:cs="Arial"/>
          <w:sz w:val="22"/>
          <w:szCs w:val="22"/>
          <w:lang w:val="sl-SI" w:eastAsia="sl-SI"/>
        </w:rPr>
      </w:pPr>
    </w:p>
    <w:p w14:paraId="2D6CC2ED" w14:textId="25ACA6C3" w:rsidR="00C91A92" w:rsidRPr="009A32AF" w:rsidRDefault="00824EA2" w:rsidP="00876692">
      <w:pPr>
        <w:spacing w:line="276" w:lineRule="auto"/>
        <w:jc w:val="both"/>
        <w:rPr>
          <w:rFonts w:cs="Arial"/>
          <w:sz w:val="22"/>
          <w:szCs w:val="22"/>
          <w:lang w:val="sl-SI" w:eastAsia="sl-SI"/>
        </w:rPr>
      </w:pPr>
      <w:r>
        <w:rPr>
          <w:rFonts w:cs="Arial"/>
          <w:sz w:val="22"/>
          <w:szCs w:val="22"/>
          <w:lang w:val="sl-SI" w:eastAsia="sl-SI"/>
        </w:rPr>
        <w:t>P</w:t>
      </w:r>
      <w:r w:rsidR="00C91A92" w:rsidRPr="00C91A92">
        <w:rPr>
          <w:rFonts w:cs="Arial"/>
          <w:sz w:val="22"/>
          <w:szCs w:val="22"/>
          <w:lang w:val="sl-SI" w:eastAsia="sl-SI"/>
        </w:rPr>
        <w:t>redstavnika MZZ g. Grmek</w:t>
      </w:r>
      <w:r w:rsidR="009A32AF">
        <w:rPr>
          <w:rFonts w:cs="Arial"/>
          <w:sz w:val="22"/>
          <w:szCs w:val="22"/>
          <w:lang w:val="sl-SI" w:eastAsia="sl-SI"/>
        </w:rPr>
        <w:t>a</w:t>
      </w:r>
      <w:r w:rsidR="00C91A92" w:rsidRPr="00C91A92">
        <w:rPr>
          <w:rFonts w:cs="Arial"/>
          <w:sz w:val="22"/>
          <w:szCs w:val="22"/>
          <w:lang w:val="sl-SI" w:eastAsia="sl-SI"/>
        </w:rPr>
        <w:t xml:space="preserve"> in Policije g. More</w:t>
      </w:r>
      <w:r w:rsidR="009A32AF">
        <w:rPr>
          <w:rFonts w:cs="Arial"/>
          <w:sz w:val="22"/>
          <w:szCs w:val="22"/>
          <w:lang w:val="sl-SI" w:eastAsia="sl-SI"/>
        </w:rPr>
        <w:t>ta je Skupina pooblastila,</w:t>
      </w:r>
      <w:r w:rsidR="00C91A92" w:rsidRPr="00C91A92">
        <w:rPr>
          <w:rFonts w:cs="Arial"/>
          <w:sz w:val="22"/>
          <w:szCs w:val="22"/>
          <w:lang w:val="sl-SI" w:eastAsia="sl-SI"/>
        </w:rPr>
        <w:t xml:space="preserve"> da problematiko razširitve cestišča, ki se sicer nahaja na Hrvaški strani meje obravnavajo na SOPS. Z dnem 1. 6. 2019 je napovedana zapora za tovorni tranzitni promet (izjema bo lokalni promet, oz. za prevoznike, ki imajo sedež na tem območju). </w:t>
      </w:r>
      <w:r w:rsidR="00C62615">
        <w:rPr>
          <w:rFonts w:cs="Arial"/>
          <w:sz w:val="22"/>
          <w:szCs w:val="22"/>
          <w:lang w:val="sl-SI" w:eastAsia="sl-SI"/>
        </w:rPr>
        <w:t>Kasneje</w:t>
      </w:r>
      <w:r w:rsidR="009A32AF" w:rsidRPr="009A32AF">
        <w:rPr>
          <w:rFonts w:cs="Arial"/>
          <w:sz w:val="22"/>
          <w:szCs w:val="22"/>
          <w:lang w:val="sl-SI" w:eastAsia="sl-SI"/>
        </w:rPr>
        <w:t xml:space="preserve"> je </w:t>
      </w:r>
      <w:r w:rsidR="00C91A92" w:rsidRPr="009A32AF">
        <w:rPr>
          <w:rFonts w:cs="Arial"/>
          <w:sz w:val="22"/>
          <w:szCs w:val="22"/>
          <w:lang w:val="sl-SI" w:eastAsia="sl-SI"/>
        </w:rPr>
        <w:t>g. More, podal sledeče pojasnilo</w:t>
      </w:r>
      <w:r w:rsidR="00876692">
        <w:rPr>
          <w:rFonts w:cs="Arial"/>
          <w:sz w:val="22"/>
          <w:szCs w:val="22"/>
          <w:lang w:val="sl-SI" w:eastAsia="sl-SI"/>
        </w:rPr>
        <w:t>, da je</w:t>
      </w:r>
      <w:r w:rsidR="00C91A92" w:rsidRPr="009A32AF">
        <w:rPr>
          <w:rFonts w:cs="Arial"/>
          <w:sz w:val="22"/>
          <w:szCs w:val="22"/>
          <w:lang w:val="sl-SI" w:eastAsia="sl-SI"/>
        </w:rPr>
        <w:t xml:space="preserve"> </w:t>
      </w:r>
      <w:r w:rsidR="00876692">
        <w:rPr>
          <w:rFonts w:cs="Arial"/>
          <w:sz w:val="22"/>
          <w:szCs w:val="22"/>
          <w:lang w:val="sl-SI" w:eastAsia="sl-SI"/>
        </w:rPr>
        <w:t>n</w:t>
      </w:r>
      <w:r w:rsidR="00C91A92" w:rsidRPr="009A32AF">
        <w:rPr>
          <w:rFonts w:cs="Arial"/>
          <w:sz w:val="22"/>
          <w:szCs w:val="22"/>
          <w:lang w:val="sl-SI" w:eastAsia="sl-SI"/>
        </w:rPr>
        <w:t xml:space="preserve">osilni organ izvajanja Sporazuma o obmejnem prometu in sodelovanju (SOPS) MZZ. Pri tem </w:t>
      </w:r>
      <w:r>
        <w:rPr>
          <w:rFonts w:cs="Arial"/>
          <w:sz w:val="22"/>
          <w:szCs w:val="22"/>
          <w:lang w:val="sl-SI" w:eastAsia="sl-SI"/>
        </w:rPr>
        <w:t>je poudaril</w:t>
      </w:r>
      <w:r w:rsidR="00C91A92" w:rsidRPr="009A32AF">
        <w:rPr>
          <w:rFonts w:cs="Arial"/>
          <w:sz w:val="22"/>
          <w:szCs w:val="22"/>
          <w:lang w:val="sl-SI" w:eastAsia="sl-SI"/>
        </w:rPr>
        <w:t>, da je SOPS namenjen predvsem izvajanju obmejnega prometa in v zvezi s tem povezanih tem. Mejni prehod Starod je mejni prehod za mednarodni promet, zato nima zveze z obmejnim prometom, kar ureja SOPS. S tega vidika v Policiji ne vid</w:t>
      </w:r>
      <w:r w:rsidR="00AD2D1C">
        <w:rPr>
          <w:rFonts w:cs="Arial"/>
          <w:sz w:val="22"/>
          <w:szCs w:val="22"/>
          <w:lang w:val="sl-SI" w:eastAsia="sl-SI"/>
        </w:rPr>
        <w:t>ijo</w:t>
      </w:r>
      <w:r w:rsidR="00C91A92" w:rsidRPr="009A32AF">
        <w:rPr>
          <w:rFonts w:cs="Arial"/>
          <w:sz w:val="22"/>
          <w:szCs w:val="22"/>
          <w:lang w:val="sl-SI" w:eastAsia="sl-SI"/>
        </w:rPr>
        <w:t xml:space="preserve"> možnosti, da bi se ta zadeva urejala v okviru SOPS. Vsekakor mora mnenje o tem podati MZZ.</w:t>
      </w:r>
    </w:p>
    <w:p w14:paraId="407ECCB3" w14:textId="77777777" w:rsidR="00C91A92" w:rsidRPr="00C91A92" w:rsidRDefault="00C91A92" w:rsidP="00876692">
      <w:pPr>
        <w:spacing w:line="276" w:lineRule="auto"/>
        <w:jc w:val="both"/>
        <w:rPr>
          <w:rFonts w:cs="Arial"/>
          <w:sz w:val="22"/>
          <w:szCs w:val="22"/>
          <w:lang w:val="sl-SI" w:eastAsia="sl-SI"/>
        </w:rPr>
      </w:pPr>
    </w:p>
    <w:p w14:paraId="5B7FB742" w14:textId="5C4AA4D8"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 xml:space="preserve">MP Vinica </w:t>
      </w:r>
      <w:r w:rsidR="009A32AF">
        <w:rPr>
          <w:rFonts w:cs="Arial"/>
          <w:sz w:val="22"/>
          <w:szCs w:val="22"/>
          <w:lang w:val="sl-SI" w:eastAsia="sl-SI"/>
        </w:rPr>
        <w:t xml:space="preserve">Ta MP </w:t>
      </w:r>
      <w:r w:rsidRPr="00C91A92">
        <w:rPr>
          <w:rFonts w:cs="Arial"/>
          <w:sz w:val="22"/>
          <w:szCs w:val="22"/>
          <w:lang w:val="sl-SI" w:eastAsia="sl-SI"/>
        </w:rPr>
        <w:t xml:space="preserve">je bil v osnovi zgrajen za promet tovornih vozil do 3,5 tone. </w:t>
      </w:r>
      <w:r w:rsidR="00A47370">
        <w:rPr>
          <w:rFonts w:cs="Arial"/>
          <w:sz w:val="22"/>
          <w:szCs w:val="22"/>
          <w:lang w:val="sl-SI" w:eastAsia="sl-SI"/>
        </w:rPr>
        <w:t>Nato</w:t>
      </w:r>
      <w:r w:rsidR="00A47370" w:rsidRPr="00C91A92">
        <w:rPr>
          <w:rFonts w:cs="Arial"/>
          <w:sz w:val="22"/>
          <w:szCs w:val="22"/>
          <w:lang w:val="sl-SI" w:eastAsia="sl-SI"/>
        </w:rPr>
        <w:t xml:space="preserve"> </w:t>
      </w:r>
      <w:r w:rsidRPr="00C91A92">
        <w:rPr>
          <w:rFonts w:cs="Arial"/>
          <w:sz w:val="22"/>
          <w:szCs w:val="22"/>
          <w:lang w:val="sl-SI" w:eastAsia="sl-SI"/>
        </w:rPr>
        <w:t>je bil na zahtevo lokalne skupnosti dodatno infrastrukturno preurejen</w:t>
      </w:r>
      <w:r w:rsidR="009A32AF">
        <w:rPr>
          <w:rFonts w:cs="Arial"/>
          <w:sz w:val="22"/>
          <w:szCs w:val="22"/>
          <w:lang w:val="sl-SI" w:eastAsia="sl-SI"/>
        </w:rPr>
        <w:t xml:space="preserve">, </w:t>
      </w:r>
      <w:r w:rsidRPr="00C91A92">
        <w:rPr>
          <w:rFonts w:cs="Arial"/>
          <w:sz w:val="22"/>
          <w:szCs w:val="22"/>
          <w:lang w:val="sl-SI" w:eastAsia="sl-SI"/>
        </w:rPr>
        <w:t>da se preko tega MP lahko vozijo tovorna vozila do 7,5 tone. Tak</w:t>
      </w:r>
      <w:r w:rsidR="009A32AF">
        <w:rPr>
          <w:rFonts w:cs="Arial"/>
          <w:sz w:val="22"/>
          <w:szCs w:val="22"/>
          <w:lang w:val="sl-SI" w:eastAsia="sl-SI"/>
        </w:rPr>
        <w:t>šno</w:t>
      </w:r>
      <w:r w:rsidRPr="00C91A92">
        <w:rPr>
          <w:rFonts w:cs="Arial"/>
          <w:sz w:val="22"/>
          <w:szCs w:val="22"/>
          <w:lang w:val="sl-SI" w:eastAsia="sl-SI"/>
        </w:rPr>
        <w:t xml:space="preserve"> je tudi trenutno obratovalno dovoljenje mejnega prehoda. </w:t>
      </w:r>
      <w:r w:rsidR="009A32AF" w:rsidRPr="009A32AF">
        <w:rPr>
          <w:rFonts w:cs="Arial"/>
          <w:sz w:val="22"/>
          <w:szCs w:val="22"/>
          <w:lang w:val="sl-SI" w:eastAsia="sl-SI"/>
        </w:rPr>
        <w:t>Povečanje nosilnosti tovornega prometa na tem MP je v prvi vrsti odvisno od izvedbe sanacije most</w:t>
      </w:r>
      <w:r w:rsidR="00C62615">
        <w:rPr>
          <w:rFonts w:cs="Arial"/>
          <w:sz w:val="22"/>
          <w:szCs w:val="22"/>
          <w:lang w:val="sl-SI" w:eastAsia="sl-SI"/>
        </w:rPr>
        <w:t>, ki ga pripravlja Ministrstvo za infrastrukturo</w:t>
      </w:r>
      <w:r w:rsidR="004A6E9A">
        <w:rPr>
          <w:rFonts w:cs="Arial"/>
          <w:sz w:val="22"/>
          <w:szCs w:val="22"/>
          <w:lang w:val="sl-SI" w:eastAsia="sl-SI"/>
        </w:rPr>
        <w:t xml:space="preserve"> oz. </w:t>
      </w:r>
      <w:r w:rsidR="00944FBF">
        <w:rPr>
          <w:rFonts w:cs="Arial"/>
          <w:sz w:val="22"/>
          <w:szCs w:val="22"/>
          <w:lang w:val="sl-SI" w:eastAsia="sl-SI"/>
        </w:rPr>
        <w:t xml:space="preserve">DRSI. </w:t>
      </w:r>
      <w:r w:rsidR="009A32AF" w:rsidRPr="009A32AF">
        <w:rPr>
          <w:rFonts w:cs="Arial"/>
          <w:sz w:val="22"/>
          <w:szCs w:val="22"/>
          <w:lang w:val="sl-SI" w:eastAsia="sl-SI"/>
        </w:rPr>
        <w:t xml:space="preserve">Pogojno je že sedaj infrastruktura ustrezna, vendar bo </w:t>
      </w:r>
      <w:r w:rsidR="00AD2D1C">
        <w:rPr>
          <w:rFonts w:cs="Arial"/>
          <w:sz w:val="22"/>
          <w:szCs w:val="22"/>
          <w:lang w:val="sl-SI" w:eastAsia="sl-SI"/>
        </w:rPr>
        <w:t xml:space="preserve">najprej </w:t>
      </w:r>
      <w:r w:rsidR="009A32AF" w:rsidRPr="009A32AF">
        <w:rPr>
          <w:rFonts w:cs="Arial"/>
          <w:sz w:val="22"/>
          <w:szCs w:val="22"/>
          <w:lang w:val="sl-SI" w:eastAsia="sl-SI"/>
        </w:rPr>
        <w:t xml:space="preserve">potrebno počakati na zaključek sanacije mostu in ob tem skleniti dogovor z lokalno skupnostjo glede povečanja tovora nad 7,5. </w:t>
      </w:r>
      <w:r w:rsidR="00AD2D1C" w:rsidRPr="00C91A92">
        <w:rPr>
          <w:rFonts w:cs="Arial"/>
          <w:sz w:val="22"/>
          <w:szCs w:val="22"/>
          <w:lang w:val="sl-SI" w:eastAsia="sl-SI"/>
        </w:rPr>
        <w:t xml:space="preserve">V kolikor bi želeli, da preko mejnega prehoda prestopajo mejo tovorna vozila nad 7,5 t, mora upravljalec mejnega prehoda MJU zagotoviti minimalno ustrezno infrastrukturo, ki bo omogočala promet preko mejnega prehoda in pogoje za izvajanje mejne kontrole tovornih vozil. </w:t>
      </w:r>
      <w:r w:rsidR="009A32AF" w:rsidRPr="00A47370">
        <w:rPr>
          <w:rFonts w:cs="Arial"/>
          <w:sz w:val="22"/>
          <w:szCs w:val="22"/>
          <w:lang w:val="sl-SI" w:eastAsia="sl-SI"/>
        </w:rPr>
        <w:t xml:space="preserve">Dodatno obračališče bo zagotovljeno samo pod pogojem sanacije mostu in </w:t>
      </w:r>
      <w:r w:rsidR="00944FBF" w:rsidRPr="00A47370">
        <w:rPr>
          <w:rFonts w:cs="Arial"/>
          <w:sz w:val="22"/>
          <w:szCs w:val="22"/>
          <w:lang w:val="sl-SI" w:eastAsia="sl-SI"/>
        </w:rPr>
        <w:t>rešitev glede vstopa RH v Schengensko območje</w:t>
      </w:r>
      <w:r w:rsidR="009A32AF" w:rsidRPr="009A32AF">
        <w:rPr>
          <w:rFonts w:cs="Arial"/>
          <w:sz w:val="22"/>
          <w:szCs w:val="22"/>
          <w:lang w:val="sl-SI" w:eastAsia="sl-SI"/>
        </w:rPr>
        <w:t>.</w:t>
      </w:r>
      <w:r w:rsidR="004A6E9A">
        <w:rPr>
          <w:rFonts w:cs="Arial"/>
          <w:sz w:val="22"/>
          <w:szCs w:val="22"/>
          <w:lang w:val="sl-SI" w:eastAsia="sl-SI"/>
        </w:rPr>
        <w:t xml:space="preserve"> </w:t>
      </w:r>
      <w:r w:rsidRPr="00C91A92">
        <w:rPr>
          <w:rFonts w:cs="Arial"/>
          <w:sz w:val="22"/>
          <w:szCs w:val="22"/>
          <w:lang w:val="sl-SI" w:eastAsia="sl-SI"/>
        </w:rPr>
        <w:t>Prav tako je treba v širšo sliko vzeti morebitne druge infrastrukturne omejitve na poti do mejnega prehoda</w:t>
      </w:r>
      <w:r w:rsidR="00AD2D1C">
        <w:rPr>
          <w:rFonts w:cs="Arial"/>
          <w:sz w:val="22"/>
          <w:szCs w:val="22"/>
          <w:lang w:val="sl-SI" w:eastAsia="sl-SI"/>
        </w:rPr>
        <w:t xml:space="preserve">. </w:t>
      </w:r>
      <w:r w:rsidRPr="00C91A92">
        <w:rPr>
          <w:rFonts w:cs="Arial"/>
          <w:sz w:val="22"/>
          <w:szCs w:val="22"/>
          <w:lang w:val="sl-SI" w:eastAsia="sl-SI"/>
        </w:rPr>
        <w:t>Šele ko bodo zagotovljeni ti (pred)pogoji oz. izdana soglasja vseh pristojnih, se bo lahko začel postopek spremembe Uredbe o mejnih prehodih.</w:t>
      </w:r>
      <w:r w:rsidR="00944FBF">
        <w:rPr>
          <w:rFonts w:cs="Arial"/>
          <w:sz w:val="22"/>
          <w:szCs w:val="22"/>
          <w:lang w:val="sl-SI" w:eastAsia="sl-SI"/>
        </w:rPr>
        <w:t xml:space="preserve"> </w:t>
      </w:r>
    </w:p>
    <w:p w14:paraId="4DA63CB6" w14:textId="77777777" w:rsidR="00C91A92" w:rsidRPr="00C91A92" w:rsidRDefault="00C91A92" w:rsidP="00876692">
      <w:pPr>
        <w:spacing w:line="276" w:lineRule="auto"/>
        <w:jc w:val="both"/>
        <w:rPr>
          <w:rFonts w:cs="Arial"/>
          <w:sz w:val="22"/>
          <w:szCs w:val="22"/>
          <w:lang w:val="sl-SI" w:eastAsia="sl-SI"/>
        </w:rPr>
      </w:pPr>
    </w:p>
    <w:p w14:paraId="7D73F4DF" w14:textId="77777777"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MP Petišovci – na Hrvaški strani je v aprilu 2019 prišlo do zapore tovornega prometa nad 7,5 t nosilnosti. Trenutno nimamo možnosti vplivati na to enostransko odločitev, zato se počaka na nadaljnji razvoj dogodkov. Infrastruktura mejnega prehoda omogoča normalen prevoz vozil nad 7,5 T.</w:t>
      </w:r>
    </w:p>
    <w:p w14:paraId="6485F849" w14:textId="77777777" w:rsidR="00C91A92" w:rsidRPr="00C91A92" w:rsidRDefault="00C91A92" w:rsidP="00876692">
      <w:pPr>
        <w:spacing w:line="276" w:lineRule="auto"/>
        <w:jc w:val="both"/>
        <w:rPr>
          <w:rFonts w:cs="Arial"/>
          <w:sz w:val="22"/>
          <w:szCs w:val="22"/>
          <w:lang w:val="sl-SI" w:eastAsia="sl-SI"/>
        </w:rPr>
      </w:pPr>
    </w:p>
    <w:p w14:paraId="0292EA4E" w14:textId="16266B03"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 xml:space="preserve">MP Obrežje – dogovorjeno je bilo, da se </w:t>
      </w:r>
      <w:r w:rsidR="004A6E9A">
        <w:rPr>
          <w:rFonts w:cs="Arial"/>
          <w:sz w:val="22"/>
          <w:szCs w:val="22"/>
          <w:lang w:val="sl-SI" w:eastAsia="sl-SI"/>
        </w:rPr>
        <w:t>Skupina</w:t>
      </w:r>
      <w:r w:rsidR="004A6E9A" w:rsidRPr="00C91A92">
        <w:rPr>
          <w:rFonts w:cs="Arial"/>
          <w:sz w:val="22"/>
          <w:szCs w:val="22"/>
          <w:lang w:val="sl-SI" w:eastAsia="sl-SI"/>
        </w:rPr>
        <w:t xml:space="preserve"> </w:t>
      </w:r>
      <w:r w:rsidRPr="00C91A92">
        <w:rPr>
          <w:rFonts w:cs="Arial"/>
          <w:sz w:val="22"/>
          <w:szCs w:val="22"/>
          <w:lang w:val="sl-SI" w:eastAsia="sl-SI"/>
        </w:rPr>
        <w:t xml:space="preserve">sestane na tem MP v drugi polovici maja 2019. </w:t>
      </w:r>
      <w:r w:rsidR="004A6E9A">
        <w:rPr>
          <w:rFonts w:cs="Arial"/>
          <w:sz w:val="22"/>
          <w:szCs w:val="22"/>
          <w:lang w:val="sl-SI" w:eastAsia="sl-SI"/>
        </w:rPr>
        <w:t>Poiskalo naj bi se</w:t>
      </w:r>
      <w:r w:rsidRPr="00C91A92">
        <w:rPr>
          <w:rFonts w:cs="Arial"/>
          <w:sz w:val="22"/>
          <w:szCs w:val="22"/>
          <w:lang w:val="sl-SI" w:eastAsia="sl-SI"/>
        </w:rPr>
        <w:t xml:space="preserve"> dodatne rešitve za tovorni in avtobusni vstop v SLO, ki bi omogočale trajno rešitev zvišane pretočnosti prometa. </w:t>
      </w:r>
      <w:r w:rsidR="004A6E9A">
        <w:rPr>
          <w:rFonts w:cs="Arial"/>
          <w:sz w:val="22"/>
          <w:szCs w:val="22"/>
          <w:lang w:val="sl-SI" w:eastAsia="sl-SI"/>
        </w:rPr>
        <w:t>To naj bi bile</w:t>
      </w:r>
      <w:r w:rsidRPr="00C91A92">
        <w:rPr>
          <w:rFonts w:cs="Arial"/>
          <w:sz w:val="22"/>
          <w:szCs w:val="22"/>
          <w:lang w:val="sl-SI" w:eastAsia="sl-SI"/>
        </w:rPr>
        <w:t xml:space="preserve"> predvsem rešitve v okviru praznih prostorov na mejnem prehodu in drugačne organizacije obravnave vozil prazna/polna.</w:t>
      </w:r>
    </w:p>
    <w:p w14:paraId="59336762" w14:textId="77777777" w:rsidR="00C91A92" w:rsidRPr="00C91A92" w:rsidRDefault="00C91A92" w:rsidP="00876692">
      <w:pPr>
        <w:spacing w:line="276" w:lineRule="auto"/>
        <w:jc w:val="both"/>
        <w:rPr>
          <w:rFonts w:cs="Arial"/>
          <w:sz w:val="22"/>
          <w:szCs w:val="22"/>
          <w:lang w:val="sl-SI" w:eastAsia="sl-SI"/>
        </w:rPr>
      </w:pPr>
    </w:p>
    <w:p w14:paraId="24120B86" w14:textId="5AE41167"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 xml:space="preserve">Karavanke – tukaj težave niso vezane na pomanjkljivo infrastrukturo ter kadre. Člani </w:t>
      </w:r>
      <w:r w:rsidR="004A6E9A">
        <w:rPr>
          <w:rFonts w:cs="Arial"/>
          <w:sz w:val="22"/>
          <w:szCs w:val="22"/>
          <w:lang w:val="sl-SI" w:eastAsia="sl-SI"/>
        </w:rPr>
        <w:t>Skupine</w:t>
      </w:r>
      <w:r w:rsidR="004A6E9A" w:rsidRPr="00C91A92">
        <w:rPr>
          <w:rFonts w:cs="Arial"/>
          <w:sz w:val="22"/>
          <w:szCs w:val="22"/>
          <w:lang w:val="sl-SI" w:eastAsia="sl-SI"/>
        </w:rPr>
        <w:t xml:space="preserve"> </w:t>
      </w:r>
      <w:r w:rsidRPr="00C91A92">
        <w:rPr>
          <w:rFonts w:cs="Arial"/>
          <w:sz w:val="22"/>
          <w:szCs w:val="22"/>
          <w:lang w:val="sl-SI" w:eastAsia="sl-SI"/>
        </w:rPr>
        <w:t>apelirajo tudi za čim hitrejši začetek gradnje druge predorske cevi.</w:t>
      </w:r>
    </w:p>
    <w:p w14:paraId="6350D3E4" w14:textId="77777777" w:rsidR="00C91A92" w:rsidRPr="00C91A92" w:rsidRDefault="00C91A92" w:rsidP="00876692">
      <w:pPr>
        <w:spacing w:line="276" w:lineRule="auto"/>
        <w:ind w:left="708"/>
        <w:jc w:val="both"/>
        <w:rPr>
          <w:rFonts w:cs="Arial"/>
          <w:sz w:val="22"/>
          <w:szCs w:val="22"/>
          <w:lang w:val="sl-SI" w:eastAsia="sl-SI"/>
        </w:rPr>
      </w:pPr>
    </w:p>
    <w:p w14:paraId="2EDDC538" w14:textId="542E8614"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Na politični in medresorski ravni je potrebno dogovoriti strategijo tovornega prometa v RS</w:t>
      </w:r>
      <w:r w:rsidR="004A6E9A">
        <w:rPr>
          <w:rFonts w:cs="Arial"/>
          <w:sz w:val="22"/>
          <w:szCs w:val="22"/>
          <w:lang w:val="sl-SI" w:eastAsia="sl-SI"/>
        </w:rPr>
        <w:t>.</w:t>
      </w:r>
    </w:p>
    <w:p w14:paraId="0CE3C4B2" w14:textId="77777777" w:rsidR="00C91A92" w:rsidRPr="00C91A92" w:rsidRDefault="00C91A92" w:rsidP="00876692">
      <w:pPr>
        <w:spacing w:line="276" w:lineRule="auto"/>
        <w:jc w:val="both"/>
        <w:rPr>
          <w:rFonts w:cs="Arial"/>
          <w:sz w:val="22"/>
          <w:szCs w:val="22"/>
          <w:lang w:val="sl-SI" w:eastAsia="sl-SI"/>
        </w:rPr>
      </w:pPr>
    </w:p>
    <w:p w14:paraId="18FDA1DB" w14:textId="77777777" w:rsidR="00C91A92" w:rsidRPr="006F77C9" w:rsidRDefault="006F77C9" w:rsidP="00876692">
      <w:pPr>
        <w:spacing w:line="276" w:lineRule="auto"/>
        <w:jc w:val="both"/>
        <w:rPr>
          <w:rFonts w:cs="Arial"/>
          <w:sz w:val="22"/>
          <w:szCs w:val="22"/>
          <w:lang w:val="sl-SI" w:eastAsia="sl-SI"/>
        </w:rPr>
      </w:pPr>
      <w:r w:rsidRPr="00944FBF">
        <w:rPr>
          <w:rFonts w:cs="Arial"/>
          <w:b/>
          <w:sz w:val="22"/>
          <w:szCs w:val="22"/>
          <w:lang w:val="sl-SI" w:eastAsia="sl-SI"/>
        </w:rPr>
        <w:t>Drugi sestanek Skupine je bil, kot je bilo to dogovorjeno, izveden na lokaciji MMP Obrežje dne 16. 5. 2019</w:t>
      </w:r>
      <w:r w:rsidRPr="004829B8">
        <w:rPr>
          <w:rFonts w:cs="Arial"/>
          <w:sz w:val="22"/>
          <w:szCs w:val="22"/>
          <w:lang w:val="sl-SI" w:eastAsia="sl-SI"/>
        </w:rPr>
        <w:t>. Dnevni red tega delavnega sestanka je imel naslednjo</w:t>
      </w:r>
      <w:r>
        <w:rPr>
          <w:rFonts w:cs="Arial"/>
          <w:sz w:val="22"/>
          <w:szCs w:val="22"/>
          <w:lang w:val="sl-SI" w:eastAsia="sl-SI"/>
        </w:rPr>
        <w:t xml:space="preserve"> vsebino:</w:t>
      </w:r>
      <w:r w:rsidR="00C91A92" w:rsidRPr="006F77C9">
        <w:rPr>
          <w:rFonts w:cs="Arial"/>
          <w:sz w:val="22"/>
          <w:szCs w:val="22"/>
          <w:lang w:val="sl-SI" w:eastAsia="sl-SI"/>
        </w:rPr>
        <w:tab/>
        <w:t xml:space="preserve"> </w:t>
      </w:r>
    </w:p>
    <w:p w14:paraId="55370315" w14:textId="77777777" w:rsidR="00C91A92" w:rsidRPr="006F77C9" w:rsidRDefault="00C91A92" w:rsidP="00876692">
      <w:pPr>
        <w:numPr>
          <w:ilvl w:val="0"/>
          <w:numId w:val="9"/>
        </w:numPr>
        <w:spacing w:line="276" w:lineRule="auto"/>
        <w:jc w:val="both"/>
        <w:rPr>
          <w:rFonts w:cs="Arial"/>
          <w:sz w:val="22"/>
          <w:szCs w:val="22"/>
          <w:lang w:val="sl-SI" w:eastAsia="sl-SI"/>
        </w:rPr>
      </w:pPr>
      <w:r w:rsidRPr="006F77C9">
        <w:rPr>
          <w:rFonts w:cs="Arial"/>
          <w:sz w:val="22"/>
          <w:szCs w:val="22"/>
          <w:lang w:val="sl-SI" w:eastAsia="sl-SI"/>
        </w:rPr>
        <w:t>S</w:t>
      </w:r>
      <w:r w:rsidR="006F77C9">
        <w:rPr>
          <w:rFonts w:cs="Arial"/>
          <w:sz w:val="22"/>
          <w:szCs w:val="22"/>
          <w:lang w:val="sl-SI" w:eastAsia="sl-SI"/>
        </w:rPr>
        <w:t>plošna s</w:t>
      </w:r>
      <w:r w:rsidRPr="006F77C9">
        <w:rPr>
          <w:rFonts w:cs="Arial"/>
          <w:sz w:val="22"/>
          <w:szCs w:val="22"/>
          <w:lang w:val="sl-SI" w:eastAsia="sl-SI"/>
        </w:rPr>
        <w:t>eznanitev s prometno situacijo na MMP Obrežje;</w:t>
      </w:r>
    </w:p>
    <w:p w14:paraId="3A7E2322" w14:textId="77777777" w:rsidR="00C91A92" w:rsidRPr="00C91A92" w:rsidRDefault="00C91A92" w:rsidP="00876692">
      <w:pPr>
        <w:numPr>
          <w:ilvl w:val="0"/>
          <w:numId w:val="9"/>
        </w:numPr>
        <w:spacing w:line="276" w:lineRule="auto"/>
        <w:jc w:val="both"/>
        <w:rPr>
          <w:rFonts w:cs="Arial"/>
          <w:sz w:val="22"/>
          <w:szCs w:val="22"/>
          <w:lang w:val="sl-SI" w:eastAsia="sl-SI"/>
        </w:rPr>
      </w:pPr>
      <w:r w:rsidRPr="00C91A92">
        <w:rPr>
          <w:rFonts w:cs="Arial"/>
          <w:sz w:val="22"/>
          <w:szCs w:val="22"/>
          <w:lang w:val="sl-SI" w:eastAsia="sl-SI"/>
        </w:rPr>
        <w:t>Ogled na terenu</w:t>
      </w:r>
      <w:r w:rsidR="006F77C9">
        <w:rPr>
          <w:rFonts w:cs="Arial"/>
          <w:sz w:val="22"/>
          <w:szCs w:val="22"/>
          <w:lang w:val="sl-SI" w:eastAsia="sl-SI"/>
        </w:rPr>
        <w:t xml:space="preserve"> in iskanje rešitev</w:t>
      </w:r>
      <w:r w:rsidRPr="00C91A92">
        <w:rPr>
          <w:rFonts w:cs="Arial"/>
          <w:sz w:val="22"/>
          <w:szCs w:val="22"/>
          <w:lang w:val="sl-SI" w:eastAsia="sl-SI"/>
        </w:rPr>
        <w:t>;</w:t>
      </w:r>
    </w:p>
    <w:p w14:paraId="1416956A" w14:textId="77777777" w:rsidR="00C91A92" w:rsidRPr="00C91A92" w:rsidRDefault="00C91A92" w:rsidP="00876692">
      <w:pPr>
        <w:spacing w:line="276" w:lineRule="auto"/>
        <w:jc w:val="both"/>
        <w:rPr>
          <w:rFonts w:cs="Arial"/>
          <w:sz w:val="22"/>
          <w:szCs w:val="22"/>
          <w:lang w:val="sl-SI" w:eastAsia="sl-SI"/>
        </w:rPr>
      </w:pPr>
    </w:p>
    <w:p w14:paraId="416EB09D" w14:textId="11183117" w:rsidR="00C942D1" w:rsidRDefault="00C91A92" w:rsidP="00876692">
      <w:pPr>
        <w:spacing w:line="276" w:lineRule="auto"/>
        <w:jc w:val="both"/>
        <w:rPr>
          <w:rFonts w:cs="Arial"/>
          <w:sz w:val="22"/>
          <w:szCs w:val="22"/>
          <w:lang w:val="sl-SI" w:eastAsia="sl-SI"/>
        </w:rPr>
      </w:pPr>
      <w:r w:rsidRPr="00C91A92">
        <w:rPr>
          <w:rFonts w:cs="Arial"/>
          <w:sz w:val="22"/>
          <w:szCs w:val="22"/>
          <w:lang w:val="sl-SI" w:eastAsia="sl-SI"/>
        </w:rPr>
        <w:t xml:space="preserve">Člani </w:t>
      </w:r>
      <w:r w:rsidR="006F77C9">
        <w:rPr>
          <w:rFonts w:cs="Arial"/>
          <w:sz w:val="22"/>
          <w:szCs w:val="22"/>
          <w:lang w:val="sl-SI" w:eastAsia="sl-SI"/>
        </w:rPr>
        <w:t>S</w:t>
      </w:r>
      <w:r w:rsidRPr="00C91A92">
        <w:rPr>
          <w:rFonts w:cs="Arial"/>
          <w:sz w:val="22"/>
          <w:szCs w:val="22"/>
          <w:lang w:val="sl-SI" w:eastAsia="sl-SI"/>
        </w:rPr>
        <w:t xml:space="preserve">kupine ter ostali prisotni so bili s strani predstavnikov policije </w:t>
      </w:r>
      <w:r w:rsidR="006F77C9">
        <w:rPr>
          <w:rFonts w:cs="Arial"/>
          <w:sz w:val="22"/>
          <w:szCs w:val="22"/>
          <w:lang w:val="sl-SI" w:eastAsia="sl-SI"/>
        </w:rPr>
        <w:t xml:space="preserve">najprej </w:t>
      </w:r>
      <w:r w:rsidRPr="00C91A92">
        <w:rPr>
          <w:rFonts w:cs="Arial"/>
          <w:sz w:val="22"/>
          <w:szCs w:val="22"/>
          <w:lang w:val="sl-SI" w:eastAsia="sl-SI"/>
        </w:rPr>
        <w:t>seznanjeni s trenutno prometno, kadrovsko in organizacijsko situacijo na mednarodnem mejnem prehodu Obrežje.</w:t>
      </w:r>
      <w:r w:rsidR="00C942D1">
        <w:rPr>
          <w:rFonts w:cs="Arial"/>
          <w:sz w:val="22"/>
          <w:szCs w:val="22"/>
          <w:lang w:val="sl-SI" w:eastAsia="sl-SI"/>
        </w:rPr>
        <w:t xml:space="preserve"> </w:t>
      </w:r>
      <w:r w:rsidR="00C942D1" w:rsidRPr="00C942D1">
        <w:rPr>
          <w:rFonts w:cs="Arial"/>
          <w:sz w:val="22"/>
          <w:szCs w:val="22"/>
          <w:lang w:val="sl-SI" w:eastAsia="sl-SI"/>
        </w:rPr>
        <w:t xml:space="preserve">Policija na </w:t>
      </w:r>
      <w:r w:rsidR="00C942D1">
        <w:rPr>
          <w:rFonts w:cs="Arial"/>
          <w:sz w:val="22"/>
          <w:szCs w:val="22"/>
          <w:lang w:val="sl-SI" w:eastAsia="sl-SI"/>
        </w:rPr>
        <w:t>MMP</w:t>
      </w:r>
      <w:r w:rsidR="00C942D1" w:rsidRPr="00C942D1">
        <w:rPr>
          <w:rFonts w:cs="Arial"/>
          <w:sz w:val="22"/>
          <w:szCs w:val="22"/>
          <w:lang w:val="sl-SI" w:eastAsia="sl-SI"/>
        </w:rPr>
        <w:t xml:space="preserve"> Obrežje ima sistemiziranih 135 delovnih mest, zasedenih ima 108, kar pomeni, da jim </w:t>
      </w:r>
      <w:r w:rsidR="004A6E9A">
        <w:rPr>
          <w:rFonts w:cs="Arial"/>
          <w:sz w:val="22"/>
          <w:szCs w:val="22"/>
          <w:lang w:val="sl-SI" w:eastAsia="sl-SI"/>
        </w:rPr>
        <w:t xml:space="preserve">že sedaj </w:t>
      </w:r>
      <w:r w:rsidR="00C942D1">
        <w:rPr>
          <w:rFonts w:cs="Arial"/>
          <w:sz w:val="22"/>
          <w:szCs w:val="22"/>
          <w:lang w:val="sl-SI" w:eastAsia="sl-SI"/>
        </w:rPr>
        <w:t>primanjkuje</w:t>
      </w:r>
      <w:r w:rsidR="00C942D1" w:rsidRPr="00C942D1">
        <w:rPr>
          <w:rFonts w:cs="Arial"/>
          <w:sz w:val="22"/>
          <w:szCs w:val="22"/>
          <w:lang w:val="sl-SI" w:eastAsia="sl-SI"/>
        </w:rPr>
        <w:t xml:space="preserve"> okrog 25 </w:t>
      </w:r>
      <w:r w:rsidR="00C942D1">
        <w:rPr>
          <w:rFonts w:cs="Arial"/>
          <w:sz w:val="22"/>
          <w:szCs w:val="22"/>
          <w:lang w:val="sl-SI" w:eastAsia="sl-SI"/>
        </w:rPr>
        <w:t xml:space="preserve">% </w:t>
      </w:r>
      <w:r w:rsidR="00C942D1" w:rsidRPr="00C942D1">
        <w:rPr>
          <w:rFonts w:cs="Arial"/>
          <w:sz w:val="22"/>
          <w:szCs w:val="22"/>
          <w:lang w:val="sl-SI" w:eastAsia="sl-SI"/>
        </w:rPr>
        <w:t>kadra</w:t>
      </w:r>
      <w:r w:rsidR="00C942D1">
        <w:rPr>
          <w:rFonts w:cs="Arial"/>
          <w:sz w:val="22"/>
          <w:szCs w:val="22"/>
          <w:lang w:val="sl-SI" w:eastAsia="sl-SI"/>
        </w:rPr>
        <w:t>,</w:t>
      </w:r>
      <w:r w:rsidR="00C942D1" w:rsidRPr="00C942D1">
        <w:rPr>
          <w:rFonts w:cs="Arial"/>
          <w:sz w:val="22"/>
          <w:szCs w:val="22"/>
          <w:lang w:val="sl-SI" w:eastAsia="sl-SI"/>
        </w:rPr>
        <w:t xml:space="preserve"> ob obstoječi organizaciji dela</w:t>
      </w:r>
      <w:r w:rsidR="004A6E9A">
        <w:rPr>
          <w:rFonts w:cs="Arial"/>
          <w:sz w:val="22"/>
          <w:szCs w:val="22"/>
          <w:lang w:val="sl-SI" w:eastAsia="sl-SI"/>
        </w:rPr>
        <w:t>, ki ne pokriva</w:t>
      </w:r>
      <w:r w:rsidR="00AD2D1C">
        <w:rPr>
          <w:rFonts w:cs="Arial"/>
          <w:sz w:val="22"/>
          <w:szCs w:val="22"/>
          <w:lang w:val="sl-SI" w:eastAsia="sl-SI"/>
        </w:rPr>
        <w:t xml:space="preserve"> </w:t>
      </w:r>
      <w:r w:rsidR="00C942D1">
        <w:rPr>
          <w:rFonts w:cs="Arial"/>
          <w:sz w:val="22"/>
          <w:szCs w:val="22"/>
          <w:lang w:val="sl-SI" w:eastAsia="sl-SI"/>
        </w:rPr>
        <w:t>načrtovane dodatne</w:t>
      </w:r>
      <w:r w:rsidR="00C942D1" w:rsidRPr="00C942D1">
        <w:rPr>
          <w:rFonts w:cs="Arial"/>
          <w:sz w:val="22"/>
          <w:szCs w:val="22"/>
          <w:lang w:val="sl-SI" w:eastAsia="sl-SI"/>
        </w:rPr>
        <w:t xml:space="preserve"> </w:t>
      </w:r>
      <w:r w:rsidR="00C942D1">
        <w:rPr>
          <w:rFonts w:cs="Arial"/>
          <w:sz w:val="22"/>
          <w:szCs w:val="22"/>
          <w:lang w:val="sl-SI" w:eastAsia="sl-SI"/>
        </w:rPr>
        <w:t>vstopne steze</w:t>
      </w:r>
      <w:r w:rsidR="00C942D1" w:rsidRPr="00C942D1">
        <w:rPr>
          <w:rFonts w:cs="Arial"/>
          <w:sz w:val="22"/>
          <w:szCs w:val="22"/>
          <w:lang w:val="sl-SI" w:eastAsia="sl-SI"/>
        </w:rPr>
        <w:t xml:space="preserve"> za </w:t>
      </w:r>
      <w:r w:rsidR="00C942D1">
        <w:rPr>
          <w:rFonts w:cs="Arial"/>
          <w:sz w:val="22"/>
          <w:szCs w:val="22"/>
          <w:lang w:val="sl-SI" w:eastAsia="sl-SI"/>
        </w:rPr>
        <w:t>tovorna vozila. Povečanje</w:t>
      </w:r>
      <w:r w:rsidR="00C942D1" w:rsidRPr="00C942D1">
        <w:rPr>
          <w:rFonts w:cs="Arial"/>
          <w:sz w:val="22"/>
          <w:szCs w:val="22"/>
          <w:lang w:val="sl-SI" w:eastAsia="sl-SI"/>
        </w:rPr>
        <w:t xml:space="preserve"> </w:t>
      </w:r>
      <w:r w:rsidR="00C942D1">
        <w:rPr>
          <w:rFonts w:cs="Arial"/>
          <w:sz w:val="22"/>
          <w:szCs w:val="22"/>
          <w:lang w:val="sl-SI" w:eastAsia="sl-SI"/>
        </w:rPr>
        <w:t>vstopnih mest</w:t>
      </w:r>
      <w:r w:rsidR="00C942D1" w:rsidRPr="00C942D1">
        <w:rPr>
          <w:rFonts w:cs="Arial"/>
          <w:sz w:val="22"/>
          <w:szCs w:val="22"/>
          <w:lang w:val="sl-SI" w:eastAsia="sl-SI"/>
        </w:rPr>
        <w:t xml:space="preserve"> bi terjalo </w:t>
      </w:r>
      <w:r w:rsidR="004A6E9A">
        <w:rPr>
          <w:rFonts w:cs="Arial"/>
          <w:sz w:val="22"/>
          <w:szCs w:val="22"/>
          <w:lang w:val="sl-SI" w:eastAsia="sl-SI"/>
        </w:rPr>
        <w:t xml:space="preserve">dodatno </w:t>
      </w:r>
      <w:r w:rsidR="00C942D1" w:rsidRPr="00C942D1">
        <w:rPr>
          <w:rFonts w:cs="Arial"/>
          <w:sz w:val="22"/>
          <w:szCs w:val="22"/>
          <w:lang w:val="sl-SI" w:eastAsia="sl-SI"/>
        </w:rPr>
        <w:t xml:space="preserve">povečanje sistemizacije za še </w:t>
      </w:r>
      <w:r w:rsidR="004A6E9A">
        <w:rPr>
          <w:rFonts w:cs="Arial"/>
          <w:sz w:val="22"/>
          <w:szCs w:val="22"/>
          <w:lang w:val="sl-SI" w:eastAsia="sl-SI"/>
        </w:rPr>
        <w:t>približno</w:t>
      </w:r>
      <w:r w:rsidR="004A6E9A" w:rsidRPr="00C942D1">
        <w:rPr>
          <w:rFonts w:cs="Arial"/>
          <w:sz w:val="22"/>
          <w:szCs w:val="22"/>
          <w:lang w:val="sl-SI" w:eastAsia="sl-SI"/>
        </w:rPr>
        <w:t xml:space="preserve"> </w:t>
      </w:r>
      <w:r w:rsidR="00C942D1" w:rsidRPr="00C942D1">
        <w:rPr>
          <w:rFonts w:cs="Arial"/>
          <w:sz w:val="22"/>
          <w:szCs w:val="22"/>
          <w:lang w:val="sl-SI" w:eastAsia="sl-SI"/>
        </w:rPr>
        <w:lastRenderedPageBreak/>
        <w:t>12 do 15 policistov.</w:t>
      </w:r>
      <w:r w:rsidR="00C942D1">
        <w:rPr>
          <w:rFonts w:cs="Arial"/>
          <w:sz w:val="22"/>
          <w:szCs w:val="22"/>
          <w:lang w:val="sl-SI" w:eastAsia="sl-SI"/>
        </w:rPr>
        <w:t xml:space="preserve"> Skupina je bila seznanjena z dejstvom</w:t>
      </w:r>
      <w:r w:rsidR="00C942D1" w:rsidRPr="00C942D1">
        <w:rPr>
          <w:rFonts w:cs="Arial"/>
          <w:sz w:val="22"/>
          <w:szCs w:val="22"/>
          <w:lang w:val="sl-SI" w:eastAsia="sl-SI"/>
        </w:rPr>
        <w:t>,</w:t>
      </w:r>
      <w:r w:rsidR="00C942D1">
        <w:rPr>
          <w:rFonts w:cs="Arial"/>
          <w:sz w:val="22"/>
          <w:szCs w:val="22"/>
          <w:lang w:val="sl-SI" w:eastAsia="sl-SI"/>
        </w:rPr>
        <w:t xml:space="preserve"> da</w:t>
      </w:r>
      <w:r w:rsidR="00C942D1" w:rsidRPr="00C942D1">
        <w:rPr>
          <w:rFonts w:cs="Arial"/>
          <w:sz w:val="22"/>
          <w:szCs w:val="22"/>
          <w:lang w:val="sl-SI" w:eastAsia="sl-SI"/>
        </w:rPr>
        <w:t xml:space="preserve"> kljub stalnim razpisom </w:t>
      </w:r>
      <w:r w:rsidR="00C942D1">
        <w:rPr>
          <w:rFonts w:cs="Arial"/>
          <w:sz w:val="22"/>
          <w:szCs w:val="22"/>
          <w:lang w:val="sl-SI" w:eastAsia="sl-SI"/>
        </w:rPr>
        <w:t xml:space="preserve">policija </w:t>
      </w:r>
      <w:r w:rsidR="00C942D1" w:rsidRPr="00C942D1">
        <w:rPr>
          <w:rFonts w:cs="Arial"/>
          <w:sz w:val="22"/>
          <w:szCs w:val="22"/>
          <w:lang w:val="sl-SI" w:eastAsia="sl-SI"/>
        </w:rPr>
        <w:t xml:space="preserve">ne </w:t>
      </w:r>
      <w:r w:rsidR="00C942D1">
        <w:rPr>
          <w:rFonts w:cs="Arial"/>
          <w:sz w:val="22"/>
          <w:szCs w:val="22"/>
          <w:lang w:val="sl-SI" w:eastAsia="sl-SI"/>
        </w:rPr>
        <w:t>uspe</w:t>
      </w:r>
      <w:r w:rsidR="00C942D1" w:rsidRPr="00C942D1">
        <w:rPr>
          <w:rFonts w:cs="Arial"/>
          <w:sz w:val="22"/>
          <w:szCs w:val="22"/>
          <w:lang w:val="sl-SI" w:eastAsia="sl-SI"/>
        </w:rPr>
        <w:t xml:space="preserve"> </w:t>
      </w:r>
      <w:r w:rsidR="00C942D1">
        <w:rPr>
          <w:rFonts w:cs="Arial"/>
          <w:sz w:val="22"/>
          <w:szCs w:val="22"/>
          <w:lang w:val="sl-SI" w:eastAsia="sl-SI"/>
        </w:rPr>
        <w:t>pridobiti</w:t>
      </w:r>
      <w:r w:rsidR="00C942D1" w:rsidRPr="00C942D1">
        <w:rPr>
          <w:rFonts w:cs="Arial"/>
          <w:sz w:val="22"/>
          <w:szCs w:val="22"/>
          <w:lang w:val="sl-SI" w:eastAsia="sl-SI"/>
        </w:rPr>
        <w:t xml:space="preserve"> dovolj </w:t>
      </w:r>
      <w:r w:rsidR="00C942D1">
        <w:rPr>
          <w:rFonts w:cs="Arial"/>
          <w:sz w:val="22"/>
          <w:szCs w:val="22"/>
          <w:lang w:val="sl-SI" w:eastAsia="sl-SI"/>
        </w:rPr>
        <w:t xml:space="preserve">ustreznih novih kandidatov. </w:t>
      </w:r>
      <w:r w:rsidR="00C942D1" w:rsidRPr="00C942D1">
        <w:rPr>
          <w:rFonts w:cs="Arial"/>
          <w:sz w:val="22"/>
          <w:szCs w:val="22"/>
          <w:lang w:val="sl-SI" w:eastAsia="sl-SI"/>
        </w:rPr>
        <w:t xml:space="preserve">Tudi, če bi </w:t>
      </w:r>
      <w:r w:rsidR="00C942D1">
        <w:rPr>
          <w:rFonts w:cs="Arial"/>
          <w:sz w:val="22"/>
          <w:szCs w:val="22"/>
          <w:lang w:val="sl-SI" w:eastAsia="sl-SI"/>
        </w:rPr>
        <w:t>sedaj</w:t>
      </w:r>
      <w:r w:rsidR="00C942D1" w:rsidRPr="00C942D1">
        <w:rPr>
          <w:rFonts w:cs="Arial"/>
          <w:sz w:val="22"/>
          <w:szCs w:val="22"/>
          <w:lang w:val="sl-SI" w:eastAsia="sl-SI"/>
        </w:rPr>
        <w:t xml:space="preserve"> zaposlili manjkajoče policiste</w:t>
      </w:r>
      <w:r w:rsidR="00C942D1">
        <w:rPr>
          <w:rFonts w:cs="Arial"/>
          <w:sz w:val="22"/>
          <w:szCs w:val="22"/>
          <w:lang w:val="sl-SI" w:eastAsia="sl-SI"/>
        </w:rPr>
        <w:t>,</w:t>
      </w:r>
      <w:r w:rsidR="00C942D1" w:rsidRPr="00C942D1">
        <w:rPr>
          <w:rFonts w:cs="Arial"/>
          <w:sz w:val="22"/>
          <w:szCs w:val="22"/>
          <w:lang w:val="sl-SI" w:eastAsia="sl-SI"/>
        </w:rPr>
        <w:t xml:space="preserve"> </w:t>
      </w:r>
      <w:r w:rsidR="00AD2D1C">
        <w:rPr>
          <w:rFonts w:cs="Arial"/>
          <w:sz w:val="22"/>
          <w:szCs w:val="22"/>
          <w:lang w:val="sl-SI" w:eastAsia="sl-SI"/>
        </w:rPr>
        <w:t>bi bili</w:t>
      </w:r>
      <w:r w:rsidR="00C942D1" w:rsidRPr="00C942D1">
        <w:rPr>
          <w:rFonts w:cs="Arial"/>
          <w:sz w:val="22"/>
          <w:szCs w:val="22"/>
          <w:lang w:val="sl-SI" w:eastAsia="sl-SI"/>
        </w:rPr>
        <w:t xml:space="preserve"> ti </w:t>
      </w:r>
      <w:r w:rsidR="00C942D1">
        <w:rPr>
          <w:rFonts w:cs="Arial"/>
          <w:sz w:val="22"/>
          <w:szCs w:val="22"/>
          <w:lang w:val="sl-SI" w:eastAsia="sl-SI"/>
        </w:rPr>
        <w:t xml:space="preserve">popolnoma </w:t>
      </w:r>
      <w:r w:rsidR="00C942D1" w:rsidRPr="00C942D1">
        <w:rPr>
          <w:rFonts w:cs="Arial"/>
          <w:sz w:val="22"/>
          <w:szCs w:val="22"/>
          <w:lang w:val="sl-SI" w:eastAsia="sl-SI"/>
        </w:rPr>
        <w:t xml:space="preserve">usposobljeni </w:t>
      </w:r>
      <w:r w:rsidR="00C942D1">
        <w:rPr>
          <w:rFonts w:cs="Arial"/>
          <w:sz w:val="22"/>
          <w:szCs w:val="22"/>
          <w:lang w:val="sl-SI" w:eastAsia="sl-SI"/>
        </w:rPr>
        <w:t xml:space="preserve">za samostojno delo </w:t>
      </w:r>
      <w:r w:rsidR="00C942D1" w:rsidRPr="00C942D1">
        <w:rPr>
          <w:rFonts w:cs="Arial"/>
          <w:sz w:val="22"/>
          <w:szCs w:val="22"/>
          <w:lang w:val="sl-SI" w:eastAsia="sl-SI"/>
        </w:rPr>
        <w:t>šele čez leto in pol</w:t>
      </w:r>
      <w:r w:rsidR="00C942D1">
        <w:rPr>
          <w:rFonts w:cs="Arial"/>
          <w:sz w:val="22"/>
          <w:szCs w:val="22"/>
          <w:lang w:val="sl-SI" w:eastAsia="sl-SI"/>
        </w:rPr>
        <w:t>.</w:t>
      </w:r>
    </w:p>
    <w:p w14:paraId="4E7A5E36" w14:textId="77777777" w:rsidR="00C942D1" w:rsidRDefault="00C942D1" w:rsidP="00876692">
      <w:pPr>
        <w:spacing w:line="276" w:lineRule="auto"/>
        <w:jc w:val="both"/>
        <w:rPr>
          <w:rFonts w:cs="Arial"/>
          <w:sz w:val="22"/>
          <w:szCs w:val="22"/>
          <w:lang w:val="sl-SI" w:eastAsia="sl-SI"/>
        </w:rPr>
      </w:pPr>
    </w:p>
    <w:p w14:paraId="477D1C07" w14:textId="26F1376F" w:rsidR="00990D1E" w:rsidRPr="007460FE" w:rsidRDefault="00C91A92" w:rsidP="00876692">
      <w:pPr>
        <w:spacing w:line="276" w:lineRule="auto"/>
        <w:jc w:val="both"/>
        <w:rPr>
          <w:rFonts w:cs="Arial"/>
          <w:sz w:val="22"/>
          <w:szCs w:val="22"/>
          <w:lang w:val="sl-SI" w:eastAsia="sl-SI"/>
        </w:rPr>
      </w:pPr>
      <w:r w:rsidRPr="00C91A92">
        <w:rPr>
          <w:rFonts w:cs="Arial"/>
          <w:sz w:val="22"/>
          <w:szCs w:val="22"/>
          <w:lang w:val="sl-SI" w:eastAsia="sl-SI"/>
        </w:rPr>
        <w:t>Izpostavljene so bile težave glede prehoda meje praznih tovornih vozil, posebej še pri vstopu v Slovenijo ter težave pri (ne)uporabi tovornega terminala na strani RH. Sprejet je bil dogovor o poteku obveščanju policije glede čakalnih dob za tovorna vozila, pri čemer naj poteka izmenjava informacij o morebitnih izrednih razmerah preko PIC in ne s klicanjem prevoznikov na mejo. P</w:t>
      </w:r>
      <w:r w:rsidR="006F77C9" w:rsidRPr="00C91A92">
        <w:rPr>
          <w:rFonts w:cs="Arial"/>
          <w:sz w:val="22"/>
          <w:szCs w:val="22"/>
          <w:lang w:val="sl-SI" w:eastAsia="sl-SI"/>
        </w:rPr>
        <w:t xml:space="preserve">revozniki </w:t>
      </w:r>
      <w:r w:rsidRPr="00C91A92">
        <w:rPr>
          <w:rFonts w:cs="Arial"/>
          <w:sz w:val="22"/>
          <w:szCs w:val="22"/>
          <w:lang w:val="sl-SI" w:eastAsia="sl-SI"/>
        </w:rPr>
        <w:t xml:space="preserve">naj se obračajo na </w:t>
      </w:r>
      <w:r w:rsidR="006F77C9">
        <w:rPr>
          <w:rFonts w:cs="Arial"/>
          <w:sz w:val="22"/>
          <w:szCs w:val="22"/>
          <w:lang w:val="sl-SI" w:eastAsia="sl-SI"/>
        </w:rPr>
        <w:t xml:space="preserve">svojo </w:t>
      </w:r>
      <w:r w:rsidRPr="00C91A92">
        <w:rPr>
          <w:rFonts w:cs="Arial"/>
          <w:sz w:val="22"/>
          <w:szCs w:val="22"/>
          <w:lang w:val="sl-SI" w:eastAsia="sl-SI"/>
        </w:rPr>
        <w:t xml:space="preserve">zbornico, ta pa bo komunicirala s policijo. Predstavniki policije so tudi zagotovili, da posvečajo prioriteto tovornemu prometu, ter da bodo svoje delo organizirali na takšen način, da bodo glede na dane možnosti čakalne dobe kar se da kratke. </w:t>
      </w:r>
      <w:r w:rsidR="00990D1E" w:rsidRPr="007460FE">
        <w:rPr>
          <w:rFonts w:cs="Arial"/>
          <w:sz w:val="22"/>
          <w:szCs w:val="22"/>
          <w:lang w:val="sl-SI" w:eastAsia="sl-SI"/>
        </w:rPr>
        <w:t xml:space="preserve">Skupina je </w:t>
      </w:r>
      <w:r w:rsidR="00990D1E">
        <w:rPr>
          <w:rFonts w:cs="Arial"/>
          <w:sz w:val="22"/>
          <w:szCs w:val="22"/>
          <w:lang w:val="sl-SI" w:eastAsia="sl-SI"/>
        </w:rPr>
        <w:t xml:space="preserve">tako </w:t>
      </w:r>
      <w:r w:rsidR="00990D1E" w:rsidRPr="007460FE">
        <w:rPr>
          <w:rFonts w:cs="Arial"/>
          <w:sz w:val="22"/>
          <w:szCs w:val="22"/>
          <w:lang w:val="sl-SI" w:eastAsia="sl-SI"/>
        </w:rPr>
        <w:t xml:space="preserve">sprejela tudi pobudo, da bi </w:t>
      </w:r>
      <w:r w:rsidR="00990D1E">
        <w:rPr>
          <w:rFonts w:cs="Arial"/>
          <w:sz w:val="22"/>
          <w:szCs w:val="22"/>
          <w:lang w:val="sl-SI" w:eastAsia="sl-SI"/>
        </w:rPr>
        <w:t xml:space="preserve">se </w:t>
      </w:r>
      <w:r w:rsidR="00990D1E" w:rsidRPr="007460FE">
        <w:rPr>
          <w:rFonts w:cs="Arial"/>
          <w:sz w:val="22"/>
          <w:szCs w:val="22"/>
          <w:lang w:val="sl-SI" w:eastAsia="sl-SI"/>
        </w:rPr>
        <w:t>na mešani komisiji s Hrvaško</w:t>
      </w:r>
      <w:r w:rsidR="00A47370">
        <w:rPr>
          <w:rFonts w:cs="Arial"/>
          <w:sz w:val="22"/>
          <w:szCs w:val="22"/>
          <w:lang w:val="sl-SI" w:eastAsia="sl-SI"/>
        </w:rPr>
        <w:t xml:space="preserve"> </w:t>
      </w:r>
      <w:r w:rsidR="004A6E9A">
        <w:rPr>
          <w:rFonts w:cs="Arial"/>
          <w:sz w:val="22"/>
          <w:szCs w:val="22"/>
          <w:lang w:val="sl-SI" w:eastAsia="sl-SI"/>
        </w:rPr>
        <w:t>dogovorijo</w:t>
      </w:r>
      <w:r w:rsidR="00990D1E">
        <w:rPr>
          <w:rFonts w:cs="Arial"/>
          <w:sz w:val="22"/>
          <w:szCs w:val="22"/>
          <w:lang w:val="sl-SI" w:eastAsia="sl-SI"/>
        </w:rPr>
        <w:t>, da</w:t>
      </w:r>
      <w:r w:rsidR="00990D1E" w:rsidRPr="007460FE">
        <w:rPr>
          <w:rFonts w:cs="Arial"/>
          <w:sz w:val="22"/>
          <w:szCs w:val="22"/>
          <w:lang w:val="sl-SI" w:eastAsia="sl-SI"/>
        </w:rPr>
        <w:t xml:space="preserve"> na </w:t>
      </w:r>
      <w:r w:rsidR="004A6E9A">
        <w:rPr>
          <w:rFonts w:cs="Arial"/>
          <w:sz w:val="22"/>
          <w:szCs w:val="22"/>
          <w:lang w:val="sl-SI" w:eastAsia="sl-SI"/>
        </w:rPr>
        <w:t xml:space="preserve">MP </w:t>
      </w:r>
      <w:r w:rsidR="00990D1E" w:rsidRPr="007460FE">
        <w:rPr>
          <w:rFonts w:cs="Arial"/>
          <w:sz w:val="22"/>
          <w:szCs w:val="22"/>
          <w:lang w:val="sl-SI" w:eastAsia="sl-SI"/>
        </w:rPr>
        <w:t>Obrežju pri hrvaškem izstopu, oziroma slovenskem vstopu tovornih vozil</w:t>
      </w:r>
      <w:r w:rsidR="00990D1E">
        <w:rPr>
          <w:rFonts w:cs="Arial"/>
          <w:sz w:val="22"/>
          <w:szCs w:val="22"/>
          <w:lang w:val="sl-SI" w:eastAsia="sl-SI"/>
        </w:rPr>
        <w:t xml:space="preserve"> po možnosti uvede</w:t>
      </w:r>
      <w:r w:rsidR="00990D1E" w:rsidRPr="007460FE">
        <w:rPr>
          <w:rFonts w:cs="Arial"/>
          <w:sz w:val="22"/>
          <w:szCs w:val="22"/>
          <w:lang w:val="sl-SI" w:eastAsia="sl-SI"/>
        </w:rPr>
        <w:t xml:space="preserve"> </w:t>
      </w:r>
      <w:r w:rsidR="00990D1E">
        <w:rPr>
          <w:rFonts w:cs="Arial"/>
          <w:sz w:val="22"/>
          <w:szCs w:val="22"/>
          <w:lang w:val="sl-SI" w:eastAsia="sl-SI"/>
        </w:rPr>
        <w:t xml:space="preserve">posebna ločena </w:t>
      </w:r>
      <w:r w:rsidR="00990D1E" w:rsidRPr="007460FE">
        <w:rPr>
          <w:rFonts w:cs="Arial"/>
          <w:sz w:val="22"/>
          <w:szCs w:val="22"/>
          <w:lang w:val="sl-SI" w:eastAsia="sl-SI"/>
        </w:rPr>
        <w:t>vstopn</w:t>
      </w:r>
      <w:r w:rsidR="00990D1E">
        <w:rPr>
          <w:rFonts w:cs="Arial"/>
          <w:sz w:val="22"/>
          <w:szCs w:val="22"/>
          <w:lang w:val="sl-SI" w:eastAsia="sl-SI"/>
        </w:rPr>
        <w:t>a</w:t>
      </w:r>
      <w:r w:rsidR="00990D1E" w:rsidRPr="007460FE">
        <w:rPr>
          <w:rFonts w:cs="Arial"/>
          <w:sz w:val="22"/>
          <w:szCs w:val="22"/>
          <w:lang w:val="sl-SI" w:eastAsia="sl-SI"/>
        </w:rPr>
        <w:t xml:space="preserve"> stez</w:t>
      </w:r>
      <w:r w:rsidR="00990D1E">
        <w:rPr>
          <w:rFonts w:cs="Arial"/>
          <w:sz w:val="22"/>
          <w:szCs w:val="22"/>
          <w:lang w:val="sl-SI" w:eastAsia="sl-SI"/>
        </w:rPr>
        <w:t>a</w:t>
      </w:r>
      <w:r w:rsidR="00990D1E" w:rsidRPr="007460FE">
        <w:rPr>
          <w:rFonts w:cs="Arial"/>
          <w:sz w:val="22"/>
          <w:szCs w:val="22"/>
          <w:lang w:val="sl-SI" w:eastAsia="sl-SI"/>
        </w:rPr>
        <w:t xml:space="preserve"> za prazna vozila</w:t>
      </w:r>
      <w:r w:rsidR="00990D1E">
        <w:rPr>
          <w:rFonts w:cs="Arial"/>
          <w:sz w:val="22"/>
          <w:szCs w:val="22"/>
          <w:lang w:val="sl-SI" w:eastAsia="sl-SI"/>
        </w:rPr>
        <w:t xml:space="preserve">. </w:t>
      </w:r>
      <w:r w:rsidR="00990D1E" w:rsidRPr="007460FE">
        <w:rPr>
          <w:rFonts w:cs="Arial"/>
          <w:sz w:val="22"/>
          <w:szCs w:val="22"/>
          <w:lang w:val="sl-SI" w:eastAsia="sl-SI"/>
        </w:rPr>
        <w:t>Poizkušali bi jih tudi prepričati, da hrvaški policisti pri izstopu namenijo parkiranju tovornjakov  obstoječe parkirišče</w:t>
      </w:r>
      <w:r w:rsidR="008257AC">
        <w:rPr>
          <w:rFonts w:cs="Arial"/>
          <w:sz w:val="22"/>
          <w:szCs w:val="22"/>
          <w:lang w:val="sl-SI" w:eastAsia="sl-SI"/>
        </w:rPr>
        <w:t xml:space="preserve">, ki </w:t>
      </w:r>
      <w:r w:rsidR="00F66D57">
        <w:rPr>
          <w:rFonts w:cs="Arial"/>
          <w:sz w:val="22"/>
          <w:szCs w:val="22"/>
          <w:lang w:val="sl-SI" w:eastAsia="sl-SI"/>
        </w:rPr>
        <w:t>se ga lahko vidi</w:t>
      </w:r>
      <w:r w:rsidR="008257AC">
        <w:rPr>
          <w:rFonts w:cs="Arial"/>
          <w:sz w:val="22"/>
          <w:szCs w:val="22"/>
          <w:lang w:val="sl-SI" w:eastAsia="sl-SI"/>
        </w:rPr>
        <w:t xml:space="preserve"> na </w:t>
      </w:r>
      <w:r w:rsidR="006878CB">
        <w:rPr>
          <w:rFonts w:cs="Arial"/>
          <w:sz w:val="22"/>
          <w:szCs w:val="22"/>
          <w:lang w:val="sl-SI" w:eastAsia="sl-SI"/>
        </w:rPr>
        <w:t xml:space="preserve">naslednji </w:t>
      </w:r>
      <w:r w:rsidR="008257AC">
        <w:rPr>
          <w:rFonts w:cs="Arial"/>
          <w:sz w:val="22"/>
          <w:szCs w:val="22"/>
          <w:lang w:val="sl-SI" w:eastAsia="sl-SI"/>
        </w:rPr>
        <w:t>sliki 3</w:t>
      </w:r>
      <w:r w:rsidR="00F66D57">
        <w:rPr>
          <w:rFonts w:cs="Arial"/>
          <w:sz w:val="22"/>
          <w:szCs w:val="22"/>
          <w:lang w:val="sl-SI" w:eastAsia="sl-SI"/>
        </w:rPr>
        <w:t>,</w:t>
      </w:r>
      <w:r w:rsidR="008257AC">
        <w:rPr>
          <w:rFonts w:cs="Arial"/>
          <w:sz w:val="22"/>
          <w:szCs w:val="22"/>
          <w:lang w:val="sl-SI" w:eastAsia="sl-SI"/>
        </w:rPr>
        <w:t xml:space="preserve"> zgoraj desno.</w:t>
      </w:r>
      <w:r w:rsidR="00B11298">
        <w:rPr>
          <w:rFonts w:cs="Arial"/>
          <w:sz w:val="22"/>
          <w:szCs w:val="22"/>
          <w:lang w:val="sl-SI" w:eastAsia="sl-SI"/>
        </w:rPr>
        <w:t xml:space="preserve"> </w:t>
      </w:r>
    </w:p>
    <w:p w14:paraId="25A90D4A" w14:textId="6771F43C" w:rsidR="00990D1E" w:rsidRDefault="00990D1E" w:rsidP="00876692">
      <w:pPr>
        <w:spacing w:line="276" w:lineRule="auto"/>
        <w:jc w:val="both"/>
        <w:rPr>
          <w:rFonts w:cs="Arial"/>
          <w:sz w:val="22"/>
          <w:szCs w:val="22"/>
          <w:lang w:val="sl-SI" w:eastAsia="sl-SI"/>
        </w:rPr>
      </w:pPr>
    </w:p>
    <w:p w14:paraId="19B39EB4" w14:textId="683353B3" w:rsidR="005D2480" w:rsidRDefault="005D2480" w:rsidP="00876692">
      <w:pPr>
        <w:spacing w:line="276" w:lineRule="auto"/>
        <w:jc w:val="both"/>
        <w:rPr>
          <w:rFonts w:cs="Arial"/>
          <w:sz w:val="22"/>
          <w:szCs w:val="22"/>
          <w:lang w:val="sl-SI" w:eastAsia="sl-SI"/>
        </w:rPr>
      </w:pPr>
      <w:r>
        <w:rPr>
          <w:rFonts w:cs="Arial"/>
          <w:noProof/>
          <w:sz w:val="22"/>
          <w:szCs w:val="22"/>
          <w:lang w:val="sl-SI" w:eastAsia="sl-SI"/>
        </w:rPr>
        <w:drawing>
          <wp:inline distT="0" distB="0" distL="0" distR="0" wp14:anchorId="6A87FF2C" wp14:editId="3703087A">
            <wp:extent cx="5403301" cy="4362450"/>
            <wp:effectExtent l="0" t="0" r="698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301" cy="4362450"/>
                    </a:xfrm>
                    <a:prstGeom prst="rect">
                      <a:avLst/>
                    </a:prstGeom>
                    <a:noFill/>
                  </pic:spPr>
                </pic:pic>
              </a:graphicData>
            </a:graphic>
          </wp:inline>
        </w:drawing>
      </w:r>
    </w:p>
    <w:p w14:paraId="616F9411" w14:textId="40456449" w:rsidR="00C91A92" w:rsidRPr="00C91A92" w:rsidRDefault="008257AC" w:rsidP="00876692">
      <w:pPr>
        <w:spacing w:line="276" w:lineRule="auto"/>
        <w:jc w:val="both"/>
        <w:rPr>
          <w:rFonts w:cs="Arial"/>
          <w:sz w:val="22"/>
          <w:szCs w:val="22"/>
          <w:lang w:val="sl-SI" w:eastAsia="sl-SI"/>
        </w:rPr>
      </w:pPr>
      <w:r>
        <w:rPr>
          <w:rFonts w:cs="Arial"/>
          <w:sz w:val="22"/>
          <w:szCs w:val="22"/>
          <w:lang w:val="sl-SI" w:eastAsia="sl-SI"/>
        </w:rPr>
        <w:t>Slika 3</w:t>
      </w:r>
      <w:r>
        <w:rPr>
          <w:rFonts w:cs="Arial"/>
          <w:sz w:val="22"/>
          <w:szCs w:val="22"/>
          <w:lang w:val="sl-SI" w:eastAsia="sl-SI"/>
        </w:rPr>
        <w:tab/>
        <w:t>Hrvaški del MP Obrežje (Bregana)</w:t>
      </w:r>
    </w:p>
    <w:p w14:paraId="44B2DBD6" w14:textId="77777777" w:rsidR="008257AC" w:rsidRDefault="008257AC" w:rsidP="00876692">
      <w:pPr>
        <w:spacing w:line="276" w:lineRule="auto"/>
        <w:jc w:val="both"/>
        <w:rPr>
          <w:rFonts w:cs="Arial"/>
          <w:sz w:val="22"/>
          <w:szCs w:val="22"/>
          <w:lang w:val="sl-SI" w:eastAsia="sl-SI"/>
        </w:rPr>
      </w:pPr>
    </w:p>
    <w:p w14:paraId="10903542" w14:textId="1319DA4F" w:rsidR="00D644FA" w:rsidRPr="00D644FA" w:rsidRDefault="004829B8" w:rsidP="00876692">
      <w:pPr>
        <w:spacing w:line="276" w:lineRule="auto"/>
        <w:jc w:val="both"/>
        <w:rPr>
          <w:rFonts w:cs="Arial"/>
          <w:sz w:val="22"/>
          <w:szCs w:val="22"/>
          <w:lang w:val="sl-SI" w:eastAsia="sl-SI"/>
        </w:rPr>
      </w:pPr>
      <w:r w:rsidRPr="004829B8">
        <w:rPr>
          <w:rFonts w:cs="Arial"/>
          <w:sz w:val="22"/>
          <w:szCs w:val="22"/>
          <w:lang w:val="sl-SI" w:eastAsia="sl-SI"/>
        </w:rPr>
        <w:t xml:space="preserve">Kot eden izmed kratkoročnih ukrepov je bilo dogovorjeno, da bo </w:t>
      </w:r>
      <w:r w:rsidR="00C91A92" w:rsidRPr="004829B8">
        <w:rPr>
          <w:rFonts w:cs="Arial"/>
          <w:sz w:val="22"/>
          <w:szCs w:val="22"/>
          <w:lang w:val="sl-SI" w:eastAsia="sl-SI"/>
        </w:rPr>
        <w:t xml:space="preserve">Policija </w:t>
      </w:r>
      <w:r w:rsidR="008257AC">
        <w:rPr>
          <w:rFonts w:cs="Arial"/>
          <w:sz w:val="22"/>
          <w:szCs w:val="22"/>
          <w:lang w:val="sl-SI" w:eastAsia="sl-SI"/>
        </w:rPr>
        <w:t>v najkrajšem možnem času</w:t>
      </w:r>
      <w:r w:rsidR="00F66D57">
        <w:rPr>
          <w:rFonts w:cs="Arial"/>
          <w:sz w:val="22"/>
          <w:szCs w:val="22"/>
          <w:lang w:val="sl-SI" w:eastAsia="sl-SI"/>
        </w:rPr>
        <w:t>,</w:t>
      </w:r>
      <w:r w:rsidR="008257AC">
        <w:rPr>
          <w:rFonts w:cs="Arial"/>
          <w:sz w:val="22"/>
          <w:szCs w:val="22"/>
          <w:lang w:val="sl-SI" w:eastAsia="sl-SI"/>
        </w:rPr>
        <w:t xml:space="preserve"> na dan v tednu </w:t>
      </w:r>
      <w:r w:rsidR="00C91A92" w:rsidRPr="004829B8">
        <w:rPr>
          <w:rFonts w:cs="Arial"/>
          <w:sz w:val="22"/>
          <w:szCs w:val="22"/>
          <w:lang w:val="sl-SI" w:eastAsia="sl-SI"/>
        </w:rPr>
        <w:t xml:space="preserve">ko je največ prometa, organizirala delo pri vstopu v RS v vseh treh možnih kolonah. </w:t>
      </w:r>
      <w:r w:rsidR="00D644FA">
        <w:rPr>
          <w:rFonts w:cs="Arial"/>
          <w:sz w:val="22"/>
          <w:szCs w:val="22"/>
          <w:lang w:val="sl-SI" w:eastAsia="sl-SI"/>
        </w:rPr>
        <w:t>Na ta način,</w:t>
      </w:r>
      <w:r w:rsidR="00C91A92" w:rsidRPr="004829B8">
        <w:rPr>
          <w:rFonts w:cs="Arial"/>
          <w:sz w:val="22"/>
          <w:szCs w:val="22"/>
          <w:lang w:val="sl-SI" w:eastAsia="sl-SI"/>
        </w:rPr>
        <w:t xml:space="preserve"> se bo pokazal vpliv takšnega načina dela na </w:t>
      </w:r>
      <w:r w:rsidR="00C91A92" w:rsidRPr="004829B8">
        <w:rPr>
          <w:rFonts w:cs="Arial"/>
          <w:sz w:val="22"/>
          <w:szCs w:val="22"/>
          <w:lang w:val="sl-SI" w:eastAsia="sl-SI"/>
        </w:rPr>
        <w:lastRenderedPageBreak/>
        <w:t>pretočnost prometa. Na podlagi analiz se bo odločilo glede ustrezne tehnične urejenosti tega vstopnega pasu.</w:t>
      </w:r>
      <w:r>
        <w:rPr>
          <w:rFonts w:cs="Arial"/>
          <w:sz w:val="22"/>
          <w:szCs w:val="22"/>
          <w:lang w:val="sl-SI" w:eastAsia="sl-SI"/>
        </w:rPr>
        <w:t xml:space="preserve"> </w:t>
      </w:r>
      <w:r w:rsidR="00D644FA">
        <w:rPr>
          <w:rFonts w:cs="Arial"/>
          <w:sz w:val="22"/>
          <w:szCs w:val="22"/>
          <w:lang w:val="sl-SI" w:eastAsia="sl-SI"/>
        </w:rPr>
        <w:t>Policija je</w:t>
      </w:r>
      <w:r w:rsidR="008257AC">
        <w:rPr>
          <w:rFonts w:cs="Arial"/>
          <w:sz w:val="22"/>
          <w:szCs w:val="22"/>
          <w:lang w:val="sl-SI" w:eastAsia="sl-SI"/>
        </w:rPr>
        <w:t xml:space="preserve"> kasneje</w:t>
      </w:r>
      <w:r w:rsidR="00D644FA">
        <w:rPr>
          <w:rFonts w:cs="Arial"/>
          <w:sz w:val="22"/>
          <w:szCs w:val="22"/>
          <w:lang w:val="sl-SI" w:eastAsia="sl-SI"/>
        </w:rPr>
        <w:t xml:space="preserve"> takoj pristopila k izvajanju tega ukrepa in </w:t>
      </w:r>
      <w:r w:rsidR="00D644FA" w:rsidRPr="00D644FA">
        <w:rPr>
          <w:rFonts w:cs="Arial"/>
          <w:sz w:val="22"/>
          <w:szCs w:val="22"/>
          <w:lang w:val="sl-SI" w:eastAsia="sl-SI"/>
        </w:rPr>
        <w:t xml:space="preserve">so </w:t>
      </w:r>
      <w:r w:rsidR="00D644FA">
        <w:rPr>
          <w:rFonts w:cs="Arial"/>
          <w:sz w:val="22"/>
          <w:szCs w:val="22"/>
          <w:lang w:val="sl-SI" w:eastAsia="sl-SI"/>
        </w:rPr>
        <w:t>tako</w:t>
      </w:r>
      <w:r w:rsidR="00F66D57">
        <w:rPr>
          <w:rFonts w:cs="Arial"/>
          <w:sz w:val="22"/>
          <w:szCs w:val="22"/>
          <w:lang w:val="sl-SI" w:eastAsia="sl-SI"/>
        </w:rPr>
        <w:t xml:space="preserve"> po</w:t>
      </w:r>
      <w:r w:rsidR="00D644FA">
        <w:rPr>
          <w:rFonts w:cs="Arial"/>
          <w:sz w:val="22"/>
          <w:szCs w:val="22"/>
          <w:lang w:val="sl-SI" w:eastAsia="sl-SI"/>
        </w:rPr>
        <w:t xml:space="preserve"> </w:t>
      </w:r>
      <w:r w:rsidR="00D644FA" w:rsidRPr="00D644FA">
        <w:rPr>
          <w:rFonts w:cs="Arial"/>
          <w:sz w:val="22"/>
          <w:szCs w:val="22"/>
          <w:lang w:val="sl-SI" w:eastAsia="sl-SI"/>
        </w:rPr>
        <w:t>izvedenem sestanku Skupine, pri vstopu</w:t>
      </w:r>
      <w:r w:rsidR="00D644FA">
        <w:rPr>
          <w:rFonts w:cs="Arial"/>
          <w:sz w:val="22"/>
          <w:szCs w:val="22"/>
          <w:lang w:val="sl-SI" w:eastAsia="sl-SI"/>
        </w:rPr>
        <w:t xml:space="preserve"> v Slovenijo</w:t>
      </w:r>
      <w:r w:rsidR="00D644FA" w:rsidRPr="00D644FA">
        <w:rPr>
          <w:rFonts w:cs="Arial"/>
          <w:sz w:val="22"/>
          <w:szCs w:val="22"/>
          <w:lang w:val="sl-SI" w:eastAsia="sl-SI"/>
        </w:rPr>
        <w:t xml:space="preserve"> delovale 3 </w:t>
      </w:r>
      <w:r w:rsidR="00D644FA">
        <w:rPr>
          <w:rFonts w:cs="Arial"/>
          <w:sz w:val="22"/>
          <w:szCs w:val="22"/>
          <w:lang w:val="sl-SI" w:eastAsia="sl-SI"/>
        </w:rPr>
        <w:t xml:space="preserve">tovorne </w:t>
      </w:r>
      <w:r w:rsidR="00D644FA" w:rsidRPr="00D644FA">
        <w:rPr>
          <w:rFonts w:cs="Arial"/>
          <w:sz w:val="22"/>
          <w:szCs w:val="22"/>
          <w:lang w:val="sl-SI" w:eastAsia="sl-SI"/>
        </w:rPr>
        <w:t>steze (v dopoldanskem času)</w:t>
      </w:r>
      <w:r w:rsidR="008257AC">
        <w:rPr>
          <w:rFonts w:cs="Arial"/>
          <w:sz w:val="22"/>
          <w:szCs w:val="22"/>
          <w:lang w:val="sl-SI" w:eastAsia="sl-SI"/>
        </w:rPr>
        <w:t>,</w:t>
      </w:r>
      <w:r w:rsidR="00D644FA" w:rsidRPr="00D644FA">
        <w:rPr>
          <w:rFonts w:cs="Arial"/>
          <w:sz w:val="22"/>
          <w:szCs w:val="22"/>
          <w:lang w:val="sl-SI" w:eastAsia="sl-SI"/>
        </w:rPr>
        <w:t xml:space="preserve"> </w:t>
      </w:r>
      <w:r w:rsidR="008257AC">
        <w:rPr>
          <w:rFonts w:cs="Arial"/>
          <w:sz w:val="22"/>
          <w:szCs w:val="22"/>
          <w:lang w:val="sl-SI" w:eastAsia="sl-SI"/>
        </w:rPr>
        <w:t>zaradi česar</w:t>
      </w:r>
      <w:r w:rsidR="008257AC" w:rsidRPr="00D644FA">
        <w:rPr>
          <w:rFonts w:cs="Arial"/>
          <w:sz w:val="22"/>
          <w:szCs w:val="22"/>
          <w:lang w:val="sl-SI" w:eastAsia="sl-SI"/>
        </w:rPr>
        <w:t xml:space="preserve"> </w:t>
      </w:r>
      <w:r w:rsidR="00D644FA" w:rsidRPr="00D644FA">
        <w:rPr>
          <w:rFonts w:cs="Arial"/>
          <w:sz w:val="22"/>
          <w:szCs w:val="22"/>
          <w:lang w:val="sl-SI" w:eastAsia="sl-SI"/>
        </w:rPr>
        <w:t>je bil čas vstopa med 20 do 30 min</w:t>
      </w:r>
      <w:r w:rsidR="00AA070A">
        <w:rPr>
          <w:rFonts w:cs="Arial"/>
          <w:sz w:val="22"/>
          <w:szCs w:val="22"/>
          <w:lang w:val="sl-SI" w:eastAsia="sl-SI"/>
        </w:rPr>
        <w:t xml:space="preserve">. </w:t>
      </w:r>
      <w:r w:rsidR="00D644FA" w:rsidRPr="00D644FA">
        <w:rPr>
          <w:rFonts w:cs="Arial"/>
          <w:sz w:val="22"/>
          <w:szCs w:val="22"/>
          <w:lang w:val="sl-SI" w:eastAsia="sl-SI"/>
        </w:rPr>
        <w:t>Čakalna doba se je</w:t>
      </w:r>
      <w:r w:rsidR="00AA070A">
        <w:rPr>
          <w:rFonts w:cs="Arial"/>
          <w:sz w:val="22"/>
          <w:szCs w:val="22"/>
          <w:lang w:val="sl-SI" w:eastAsia="sl-SI"/>
        </w:rPr>
        <w:t xml:space="preserve"> zaradi starega načina dela v</w:t>
      </w:r>
      <w:r w:rsidR="00D644FA" w:rsidRPr="00D644FA">
        <w:rPr>
          <w:rFonts w:cs="Arial"/>
          <w:sz w:val="22"/>
          <w:szCs w:val="22"/>
          <w:lang w:val="sl-SI" w:eastAsia="sl-SI"/>
        </w:rPr>
        <w:t xml:space="preserve"> sred</w:t>
      </w:r>
      <w:r w:rsidR="00AA070A">
        <w:rPr>
          <w:rFonts w:cs="Arial"/>
          <w:sz w:val="22"/>
          <w:szCs w:val="22"/>
          <w:lang w:val="sl-SI" w:eastAsia="sl-SI"/>
        </w:rPr>
        <w:t>o</w:t>
      </w:r>
      <w:r w:rsidR="00D644FA" w:rsidRPr="00D644FA">
        <w:rPr>
          <w:rFonts w:cs="Arial"/>
          <w:sz w:val="22"/>
          <w:szCs w:val="22"/>
          <w:lang w:val="sl-SI" w:eastAsia="sl-SI"/>
        </w:rPr>
        <w:t xml:space="preserve"> in četrtek, </w:t>
      </w:r>
      <w:r w:rsidR="00AA070A" w:rsidRPr="00D644FA">
        <w:rPr>
          <w:rFonts w:cs="Arial"/>
          <w:sz w:val="22"/>
          <w:szCs w:val="22"/>
          <w:lang w:val="sl-SI" w:eastAsia="sl-SI"/>
        </w:rPr>
        <w:t xml:space="preserve">podaljšala </w:t>
      </w:r>
      <w:r w:rsidR="00AA070A">
        <w:rPr>
          <w:rFonts w:cs="Arial"/>
          <w:sz w:val="22"/>
          <w:szCs w:val="22"/>
          <w:lang w:val="sl-SI" w:eastAsia="sl-SI"/>
        </w:rPr>
        <w:t>na dobri</w:t>
      </w:r>
      <w:r w:rsidR="00D644FA" w:rsidRPr="00D644FA">
        <w:rPr>
          <w:rFonts w:cs="Arial"/>
          <w:sz w:val="22"/>
          <w:szCs w:val="22"/>
          <w:lang w:val="sl-SI" w:eastAsia="sl-SI"/>
        </w:rPr>
        <w:t xml:space="preserve"> dve uri. </w:t>
      </w:r>
      <w:r w:rsidR="00AA070A">
        <w:rPr>
          <w:rFonts w:cs="Arial"/>
          <w:sz w:val="22"/>
          <w:szCs w:val="22"/>
          <w:lang w:val="sl-SI" w:eastAsia="sl-SI"/>
        </w:rPr>
        <w:t>Podoben rezultat</w:t>
      </w:r>
      <w:r w:rsidR="00D644FA" w:rsidRPr="00D644FA">
        <w:rPr>
          <w:rFonts w:cs="Arial"/>
          <w:sz w:val="22"/>
          <w:szCs w:val="22"/>
          <w:lang w:val="sl-SI" w:eastAsia="sl-SI"/>
        </w:rPr>
        <w:t xml:space="preserve"> je bil</w:t>
      </w:r>
      <w:r w:rsidR="00C942D1">
        <w:rPr>
          <w:rFonts w:cs="Arial"/>
          <w:sz w:val="22"/>
          <w:szCs w:val="22"/>
          <w:lang w:val="sl-SI" w:eastAsia="sl-SI"/>
        </w:rPr>
        <w:t xml:space="preserve"> viden</w:t>
      </w:r>
      <w:r w:rsidR="00D644FA" w:rsidRPr="00D644FA">
        <w:rPr>
          <w:rFonts w:cs="Arial"/>
          <w:sz w:val="22"/>
          <w:szCs w:val="22"/>
          <w:lang w:val="sl-SI" w:eastAsia="sl-SI"/>
        </w:rPr>
        <w:t xml:space="preserve"> tudi v zadnjem tednu </w:t>
      </w:r>
      <w:r w:rsidR="00AA070A">
        <w:rPr>
          <w:rFonts w:cs="Arial"/>
          <w:sz w:val="22"/>
          <w:szCs w:val="22"/>
          <w:lang w:val="sl-SI" w:eastAsia="sl-SI"/>
        </w:rPr>
        <w:t>m</w:t>
      </w:r>
      <w:r w:rsidR="00D644FA" w:rsidRPr="00D644FA">
        <w:rPr>
          <w:rFonts w:cs="Arial"/>
          <w:sz w:val="22"/>
          <w:szCs w:val="22"/>
          <w:lang w:val="sl-SI" w:eastAsia="sl-SI"/>
        </w:rPr>
        <w:t>aja</w:t>
      </w:r>
      <w:r w:rsidR="00AA070A">
        <w:rPr>
          <w:rFonts w:cs="Arial"/>
          <w:sz w:val="22"/>
          <w:szCs w:val="22"/>
          <w:lang w:val="sl-SI" w:eastAsia="sl-SI"/>
        </w:rPr>
        <w:t xml:space="preserve">, med </w:t>
      </w:r>
      <w:r w:rsidR="00D644FA" w:rsidRPr="00D644FA">
        <w:rPr>
          <w:rFonts w:cs="Arial"/>
          <w:sz w:val="22"/>
          <w:szCs w:val="22"/>
          <w:lang w:val="sl-SI" w:eastAsia="sl-SI"/>
        </w:rPr>
        <w:t xml:space="preserve">27.5. </w:t>
      </w:r>
      <w:r w:rsidR="00AA070A">
        <w:rPr>
          <w:rFonts w:cs="Arial"/>
          <w:sz w:val="22"/>
          <w:szCs w:val="22"/>
          <w:lang w:val="sl-SI" w:eastAsia="sl-SI"/>
        </w:rPr>
        <w:t>in</w:t>
      </w:r>
      <w:r w:rsidR="00D644FA" w:rsidRPr="00D644FA">
        <w:rPr>
          <w:rFonts w:cs="Arial"/>
          <w:sz w:val="22"/>
          <w:szCs w:val="22"/>
          <w:lang w:val="sl-SI" w:eastAsia="sl-SI"/>
        </w:rPr>
        <w:t xml:space="preserve"> 31.</w:t>
      </w:r>
      <w:r w:rsidR="00AA070A">
        <w:rPr>
          <w:rFonts w:cs="Arial"/>
          <w:sz w:val="22"/>
          <w:szCs w:val="22"/>
          <w:lang w:val="sl-SI" w:eastAsia="sl-SI"/>
        </w:rPr>
        <w:t xml:space="preserve"> </w:t>
      </w:r>
      <w:r w:rsidR="00D644FA" w:rsidRPr="00D644FA">
        <w:rPr>
          <w:rFonts w:cs="Arial"/>
          <w:sz w:val="22"/>
          <w:szCs w:val="22"/>
          <w:lang w:val="sl-SI" w:eastAsia="sl-SI"/>
        </w:rPr>
        <w:t>5.</w:t>
      </w:r>
      <w:r w:rsidR="00AA070A">
        <w:rPr>
          <w:rFonts w:cs="Arial"/>
          <w:sz w:val="22"/>
          <w:szCs w:val="22"/>
          <w:lang w:val="sl-SI" w:eastAsia="sl-SI"/>
        </w:rPr>
        <w:t xml:space="preserve"> 2019. Kasneje, v juniju, se je stanje močno poslabšalo</w:t>
      </w:r>
      <w:r w:rsidR="00AA070A" w:rsidRPr="007460FE">
        <w:rPr>
          <w:rFonts w:cs="Arial"/>
          <w:sz w:val="22"/>
          <w:szCs w:val="22"/>
          <w:lang w:val="sl-SI" w:eastAsia="sl-SI"/>
        </w:rPr>
        <w:t>. Po mnenju prevoznikov je</w:t>
      </w:r>
      <w:r w:rsidR="00D644FA" w:rsidRPr="007460FE">
        <w:rPr>
          <w:rFonts w:cs="Arial"/>
          <w:sz w:val="22"/>
          <w:szCs w:val="22"/>
          <w:lang w:val="sl-SI" w:eastAsia="sl-SI"/>
        </w:rPr>
        <w:t xml:space="preserve"> </w:t>
      </w:r>
      <w:r w:rsidR="008257AC">
        <w:rPr>
          <w:rFonts w:cs="Arial"/>
          <w:sz w:val="22"/>
          <w:szCs w:val="22"/>
          <w:lang w:val="sl-SI" w:eastAsia="sl-SI"/>
        </w:rPr>
        <w:t xml:space="preserve">bil </w:t>
      </w:r>
      <w:r w:rsidR="00D644FA" w:rsidRPr="007460FE">
        <w:rPr>
          <w:rFonts w:cs="Arial"/>
          <w:sz w:val="22"/>
          <w:szCs w:val="22"/>
          <w:lang w:val="sl-SI" w:eastAsia="sl-SI"/>
        </w:rPr>
        <w:t>vzrok zaprtje manjših prehodov</w:t>
      </w:r>
      <w:r w:rsidR="00C942D1" w:rsidRPr="007460FE">
        <w:rPr>
          <w:rFonts w:cs="Arial"/>
          <w:sz w:val="22"/>
          <w:szCs w:val="22"/>
          <w:lang w:val="sl-SI" w:eastAsia="sl-SI"/>
        </w:rPr>
        <w:t xml:space="preserve"> zaradi preusmerjanja tovornega prometa</w:t>
      </w:r>
      <w:r w:rsidR="00B11298">
        <w:rPr>
          <w:rFonts w:cs="Arial"/>
          <w:sz w:val="22"/>
          <w:szCs w:val="22"/>
          <w:lang w:val="sl-SI" w:eastAsia="sl-SI"/>
        </w:rPr>
        <w:t xml:space="preserve"> ukrep MZI</w:t>
      </w:r>
      <w:r w:rsidR="00D644FA" w:rsidRPr="007460FE">
        <w:rPr>
          <w:rFonts w:cs="Arial"/>
          <w:sz w:val="22"/>
          <w:szCs w:val="22"/>
          <w:lang w:val="sl-SI" w:eastAsia="sl-SI"/>
        </w:rPr>
        <w:t xml:space="preserve">. </w:t>
      </w:r>
    </w:p>
    <w:p w14:paraId="0757D9BB" w14:textId="77777777" w:rsidR="00D644FA" w:rsidRDefault="00D644FA" w:rsidP="00876692">
      <w:pPr>
        <w:spacing w:line="276" w:lineRule="auto"/>
        <w:jc w:val="both"/>
        <w:rPr>
          <w:rFonts w:cs="Arial"/>
          <w:sz w:val="22"/>
          <w:szCs w:val="22"/>
          <w:lang w:val="sl-SI" w:eastAsia="sl-SI"/>
        </w:rPr>
      </w:pPr>
    </w:p>
    <w:p w14:paraId="5048899D" w14:textId="328F6050" w:rsidR="00C91A92" w:rsidRDefault="00AD2D1C" w:rsidP="00876692">
      <w:pPr>
        <w:spacing w:line="276" w:lineRule="auto"/>
        <w:jc w:val="both"/>
        <w:rPr>
          <w:rFonts w:cs="Arial"/>
          <w:sz w:val="22"/>
          <w:szCs w:val="22"/>
          <w:lang w:val="sl-SI" w:eastAsia="sl-SI"/>
        </w:rPr>
      </w:pPr>
      <w:r>
        <w:rPr>
          <w:rFonts w:cs="Arial"/>
          <w:sz w:val="22"/>
          <w:szCs w:val="22"/>
          <w:lang w:val="sl-SI" w:eastAsia="sl-SI"/>
        </w:rPr>
        <w:t xml:space="preserve">V nadaljevanju je sledil ogled stanja </w:t>
      </w:r>
      <w:r w:rsidRPr="00C91A92">
        <w:rPr>
          <w:rFonts w:cs="Arial"/>
          <w:sz w:val="22"/>
          <w:szCs w:val="22"/>
          <w:lang w:val="sl-SI" w:eastAsia="sl-SI"/>
        </w:rPr>
        <w:t>na terenu.</w:t>
      </w:r>
      <w:r>
        <w:rPr>
          <w:rFonts w:cs="Arial"/>
          <w:sz w:val="22"/>
          <w:szCs w:val="22"/>
          <w:lang w:val="sl-SI" w:eastAsia="sl-SI"/>
        </w:rPr>
        <w:t xml:space="preserve"> </w:t>
      </w:r>
      <w:r w:rsidRPr="00C91A92">
        <w:rPr>
          <w:rFonts w:cs="Arial"/>
          <w:sz w:val="22"/>
          <w:szCs w:val="22"/>
          <w:lang w:val="sl-SI" w:eastAsia="sl-SI"/>
        </w:rPr>
        <w:t>Pri vstopu v Slovenijo je bila v lanskem letu zgrajena kombinirana steza za promet avtobusov in tovornih vozil, ki pa ni pokrita in s tem pogojno uporabna glede na vremenske razmere.</w:t>
      </w:r>
      <w:r>
        <w:rPr>
          <w:rFonts w:cs="Arial"/>
          <w:sz w:val="22"/>
          <w:szCs w:val="22"/>
          <w:lang w:val="sl-SI" w:eastAsia="sl-SI"/>
        </w:rPr>
        <w:t xml:space="preserve"> </w:t>
      </w:r>
      <w:r w:rsidR="004829B8">
        <w:rPr>
          <w:rFonts w:cs="Arial"/>
          <w:sz w:val="22"/>
          <w:szCs w:val="22"/>
          <w:lang w:val="sl-SI" w:eastAsia="sl-SI"/>
        </w:rPr>
        <w:t>Po zagotovilih Policije je bilo tudi ugotovljeno, da</w:t>
      </w:r>
      <w:r>
        <w:rPr>
          <w:rFonts w:cs="Arial"/>
          <w:sz w:val="22"/>
          <w:szCs w:val="22"/>
          <w:lang w:val="sl-SI" w:eastAsia="sl-SI"/>
        </w:rPr>
        <w:t xml:space="preserve"> tudi</w:t>
      </w:r>
      <w:r w:rsidR="004829B8">
        <w:rPr>
          <w:rFonts w:cs="Arial"/>
          <w:sz w:val="22"/>
          <w:szCs w:val="22"/>
          <w:lang w:val="sl-SI" w:eastAsia="sl-SI"/>
        </w:rPr>
        <w:t xml:space="preserve"> t</w:t>
      </w:r>
      <w:r w:rsidR="00C91A92" w:rsidRPr="00C91A92">
        <w:rPr>
          <w:rFonts w:cs="Arial"/>
          <w:sz w:val="22"/>
          <w:szCs w:val="22"/>
          <w:lang w:val="sl-SI" w:eastAsia="sl-SI"/>
        </w:rPr>
        <w:t>renutno uporabljeni vstopni stezi</w:t>
      </w:r>
      <w:r>
        <w:rPr>
          <w:rFonts w:cs="Arial"/>
          <w:sz w:val="22"/>
          <w:szCs w:val="22"/>
          <w:lang w:val="sl-SI" w:eastAsia="sl-SI"/>
        </w:rPr>
        <w:t xml:space="preserve"> za tovorni promet</w:t>
      </w:r>
      <w:r w:rsidR="00C91A92" w:rsidRPr="00C91A92">
        <w:rPr>
          <w:rFonts w:cs="Arial"/>
          <w:sz w:val="22"/>
          <w:szCs w:val="22"/>
          <w:lang w:val="sl-SI" w:eastAsia="sl-SI"/>
        </w:rPr>
        <w:t xml:space="preserve"> nista primerni za delo, ker onemogočata pregled podvozja vozil.</w:t>
      </w:r>
      <w:r w:rsidR="004829B8">
        <w:rPr>
          <w:rFonts w:cs="Arial"/>
          <w:sz w:val="22"/>
          <w:szCs w:val="22"/>
          <w:lang w:val="sl-SI" w:eastAsia="sl-SI"/>
        </w:rPr>
        <w:t xml:space="preserve"> </w:t>
      </w:r>
      <w:r w:rsidR="004829B8" w:rsidRPr="00A47370">
        <w:rPr>
          <w:rFonts w:cs="Arial"/>
          <w:b/>
          <w:sz w:val="22"/>
          <w:szCs w:val="22"/>
          <w:lang w:val="sl-SI" w:eastAsia="sl-SI"/>
        </w:rPr>
        <w:t>Zato je bil dogovorjen ukrep Skupine, da</w:t>
      </w:r>
      <w:r w:rsidR="00C91A92" w:rsidRPr="00A47370">
        <w:rPr>
          <w:rFonts w:cs="Arial"/>
          <w:b/>
          <w:sz w:val="22"/>
          <w:szCs w:val="22"/>
          <w:lang w:val="sl-SI" w:eastAsia="sl-SI"/>
        </w:rPr>
        <w:t xml:space="preserve"> </w:t>
      </w:r>
      <w:r w:rsidR="004829B8" w:rsidRPr="00A47370">
        <w:rPr>
          <w:rFonts w:cs="Arial"/>
          <w:b/>
          <w:sz w:val="22"/>
          <w:szCs w:val="22"/>
          <w:lang w:val="sl-SI" w:eastAsia="sl-SI"/>
        </w:rPr>
        <w:t xml:space="preserve">se bosta </w:t>
      </w:r>
      <w:r w:rsidR="00C91A92" w:rsidRPr="00A47370">
        <w:rPr>
          <w:rFonts w:cs="Arial"/>
          <w:b/>
          <w:sz w:val="22"/>
          <w:szCs w:val="22"/>
          <w:lang w:val="sl-SI" w:eastAsia="sl-SI"/>
        </w:rPr>
        <w:t xml:space="preserve">betonska podesta </w:t>
      </w:r>
      <w:r w:rsidR="004829B8" w:rsidRPr="00A47370">
        <w:rPr>
          <w:rFonts w:cs="Arial"/>
          <w:b/>
          <w:sz w:val="22"/>
          <w:szCs w:val="22"/>
          <w:lang w:val="sl-SI" w:eastAsia="sl-SI"/>
        </w:rPr>
        <w:t>takoj ko bo to možno</w:t>
      </w:r>
      <w:r w:rsidR="00C91A92" w:rsidRPr="00A47370">
        <w:rPr>
          <w:rFonts w:cs="Arial"/>
          <w:b/>
          <w:sz w:val="22"/>
          <w:szCs w:val="22"/>
          <w:lang w:val="sl-SI" w:eastAsia="sl-SI"/>
        </w:rPr>
        <w:t xml:space="preserve"> odstranila in s tem omogočila normalno rabo pri pregledu vozil.</w:t>
      </w:r>
      <w:r w:rsidR="00C91A92" w:rsidRPr="00F66D57">
        <w:rPr>
          <w:rFonts w:cs="Arial"/>
          <w:b/>
          <w:sz w:val="22"/>
          <w:szCs w:val="22"/>
          <w:lang w:val="sl-SI" w:eastAsia="sl-SI"/>
        </w:rPr>
        <w:t xml:space="preserve"> </w:t>
      </w:r>
      <w:r w:rsidR="008257AC">
        <w:rPr>
          <w:rFonts w:cs="Arial"/>
          <w:sz w:val="22"/>
          <w:szCs w:val="22"/>
          <w:lang w:val="sl-SI" w:eastAsia="sl-SI"/>
        </w:rPr>
        <w:t>Ob tem naj se p</w:t>
      </w:r>
      <w:r w:rsidR="008257AC" w:rsidRPr="004829B8">
        <w:rPr>
          <w:rFonts w:cs="Arial"/>
          <w:sz w:val="22"/>
          <w:szCs w:val="22"/>
          <w:lang w:val="sl-SI" w:eastAsia="sl-SI"/>
        </w:rPr>
        <w:t xml:space="preserve">remakne </w:t>
      </w:r>
      <w:r w:rsidR="00C91A92" w:rsidRPr="004829B8">
        <w:rPr>
          <w:rFonts w:cs="Arial"/>
          <w:sz w:val="22"/>
          <w:szCs w:val="22"/>
          <w:lang w:val="sl-SI" w:eastAsia="sl-SI"/>
        </w:rPr>
        <w:t xml:space="preserve">in ustrezno uredi tudi </w:t>
      </w:r>
      <w:r w:rsidR="008257AC" w:rsidRPr="004829B8">
        <w:rPr>
          <w:rFonts w:cs="Arial"/>
          <w:sz w:val="22"/>
          <w:szCs w:val="22"/>
          <w:lang w:val="sl-SI" w:eastAsia="sl-SI"/>
        </w:rPr>
        <w:t>pregledn</w:t>
      </w:r>
      <w:r w:rsidR="008257AC">
        <w:rPr>
          <w:rFonts w:cs="Arial"/>
          <w:sz w:val="22"/>
          <w:szCs w:val="22"/>
          <w:lang w:val="sl-SI" w:eastAsia="sl-SI"/>
        </w:rPr>
        <w:t>e</w:t>
      </w:r>
      <w:r w:rsidR="008257AC" w:rsidRPr="004829B8">
        <w:rPr>
          <w:rFonts w:cs="Arial"/>
          <w:sz w:val="22"/>
          <w:szCs w:val="22"/>
          <w:lang w:val="sl-SI" w:eastAsia="sl-SI"/>
        </w:rPr>
        <w:t xml:space="preserve"> kabin</w:t>
      </w:r>
      <w:r w:rsidR="008257AC">
        <w:rPr>
          <w:rFonts w:cs="Arial"/>
          <w:sz w:val="22"/>
          <w:szCs w:val="22"/>
          <w:lang w:val="sl-SI" w:eastAsia="sl-SI"/>
        </w:rPr>
        <w:t>e</w:t>
      </w:r>
      <w:r w:rsidR="00C91A92" w:rsidRPr="004829B8">
        <w:rPr>
          <w:rFonts w:cs="Arial"/>
          <w:sz w:val="22"/>
          <w:szCs w:val="22"/>
          <w:lang w:val="sl-SI" w:eastAsia="sl-SI"/>
        </w:rPr>
        <w:t>, ki bo</w:t>
      </w:r>
      <w:r w:rsidR="008257AC">
        <w:rPr>
          <w:rFonts w:cs="Arial"/>
          <w:sz w:val="22"/>
          <w:szCs w:val="22"/>
          <w:lang w:val="sl-SI" w:eastAsia="sl-SI"/>
        </w:rPr>
        <w:t>do</w:t>
      </w:r>
      <w:r w:rsidR="00C91A92" w:rsidRPr="004829B8">
        <w:rPr>
          <w:rFonts w:cs="Arial"/>
          <w:sz w:val="22"/>
          <w:szCs w:val="22"/>
          <w:lang w:val="sl-SI" w:eastAsia="sl-SI"/>
        </w:rPr>
        <w:t xml:space="preserve"> tako ob lepem vremenu omogočala na vsaki stezi pregled dveh vozil na enkrat (štiri kamione istočasno), seveda ob kadrovski pokritosti s strani Policije.</w:t>
      </w:r>
      <w:r w:rsidR="004829B8" w:rsidRPr="004829B8">
        <w:rPr>
          <w:rFonts w:cs="Arial"/>
          <w:sz w:val="22"/>
          <w:szCs w:val="22"/>
          <w:lang w:val="sl-SI" w:eastAsia="sl-SI"/>
        </w:rPr>
        <w:t xml:space="preserve"> Ukrep</w:t>
      </w:r>
      <w:r w:rsidR="004829B8">
        <w:rPr>
          <w:rFonts w:cs="Arial"/>
          <w:sz w:val="22"/>
          <w:szCs w:val="22"/>
          <w:lang w:val="sl-SI" w:eastAsia="sl-SI"/>
        </w:rPr>
        <w:t>, katerega nosilec je bilo MJU</w:t>
      </w:r>
      <w:r>
        <w:rPr>
          <w:rFonts w:cs="Arial"/>
          <w:sz w:val="22"/>
          <w:szCs w:val="22"/>
          <w:lang w:val="sl-SI" w:eastAsia="sl-SI"/>
        </w:rPr>
        <w:t>,</w:t>
      </w:r>
      <w:r w:rsidR="004829B8" w:rsidRPr="004829B8">
        <w:rPr>
          <w:rFonts w:cs="Arial"/>
          <w:sz w:val="22"/>
          <w:szCs w:val="22"/>
          <w:lang w:val="sl-SI" w:eastAsia="sl-SI"/>
        </w:rPr>
        <w:t xml:space="preserve"> je bil v </w:t>
      </w:r>
      <w:r w:rsidR="0036765D" w:rsidRPr="004829B8">
        <w:rPr>
          <w:rFonts w:cs="Arial"/>
          <w:sz w:val="22"/>
          <w:szCs w:val="22"/>
          <w:lang w:val="sl-SI" w:eastAsia="sl-SI"/>
        </w:rPr>
        <w:t xml:space="preserve">realiziran </w:t>
      </w:r>
      <w:r w:rsidR="004829B8" w:rsidRPr="004829B8">
        <w:rPr>
          <w:rFonts w:cs="Arial"/>
          <w:sz w:val="22"/>
          <w:szCs w:val="22"/>
          <w:lang w:val="sl-SI" w:eastAsia="sl-SI"/>
        </w:rPr>
        <w:t>mesecu avgustu 2019 .</w:t>
      </w:r>
      <w:r w:rsidR="00C91A92" w:rsidRPr="004829B8">
        <w:rPr>
          <w:rFonts w:cs="Arial"/>
          <w:sz w:val="22"/>
          <w:szCs w:val="22"/>
          <w:lang w:val="sl-SI" w:eastAsia="sl-SI"/>
        </w:rPr>
        <w:t xml:space="preserve"> </w:t>
      </w:r>
    </w:p>
    <w:p w14:paraId="09D42C19" w14:textId="77777777" w:rsidR="004829B8" w:rsidRPr="004829B8" w:rsidRDefault="004829B8" w:rsidP="00876692">
      <w:pPr>
        <w:spacing w:line="276" w:lineRule="auto"/>
        <w:jc w:val="both"/>
        <w:rPr>
          <w:rFonts w:cs="Arial"/>
          <w:sz w:val="22"/>
          <w:szCs w:val="22"/>
          <w:lang w:val="sl-SI" w:eastAsia="sl-SI"/>
        </w:rPr>
      </w:pPr>
    </w:p>
    <w:p w14:paraId="2BAC6950" w14:textId="54A34EC2" w:rsidR="007460FE" w:rsidRDefault="00D644FA" w:rsidP="00876692">
      <w:pPr>
        <w:spacing w:line="276" w:lineRule="auto"/>
        <w:jc w:val="both"/>
        <w:rPr>
          <w:rFonts w:cs="Arial"/>
          <w:sz w:val="22"/>
          <w:szCs w:val="22"/>
          <w:lang w:val="sl-SI" w:eastAsia="sl-SI"/>
        </w:rPr>
      </w:pPr>
      <w:r>
        <w:rPr>
          <w:rFonts w:cs="Arial"/>
          <w:sz w:val="22"/>
          <w:szCs w:val="22"/>
          <w:lang w:val="sl-SI" w:eastAsia="sl-SI"/>
        </w:rPr>
        <w:t>Na mestu samem je Skupina analizirala</w:t>
      </w:r>
      <w:r w:rsidR="00C91A92" w:rsidRPr="00C91A92">
        <w:rPr>
          <w:rFonts w:cs="Arial"/>
          <w:sz w:val="22"/>
          <w:szCs w:val="22"/>
          <w:lang w:val="sl-SI" w:eastAsia="sl-SI"/>
        </w:rPr>
        <w:t xml:space="preserve"> tudi problematik</w:t>
      </w:r>
      <w:r>
        <w:rPr>
          <w:rFonts w:cs="Arial"/>
          <w:sz w:val="22"/>
          <w:szCs w:val="22"/>
          <w:lang w:val="sl-SI" w:eastAsia="sl-SI"/>
        </w:rPr>
        <w:t>o</w:t>
      </w:r>
      <w:r w:rsidR="00C91A92" w:rsidRPr="00C91A92">
        <w:rPr>
          <w:rFonts w:cs="Arial"/>
          <w:sz w:val="22"/>
          <w:szCs w:val="22"/>
          <w:lang w:val="sl-SI" w:eastAsia="sl-SI"/>
        </w:rPr>
        <w:t xml:space="preserve"> vstopa avtobusov v RS.</w:t>
      </w:r>
      <w:r>
        <w:rPr>
          <w:rFonts w:cs="Arial"/>
          <w:sz w:val="22"/>
          <w:szCs w:val="22"/>
          <w:lang w:val="sl-SI" w:eastAsia="sl-SI"/>
        </w:rPr>
        <w:t xml:space="preserve"> </w:t>
      </w:r>
      <w:r w:rsidRPr="00D644FA">
        <w:rPr>
          <w:rFonts w:cs="Arial"/>
          <w:sz w:val="22"/>
          <w:szCs w:val="22"/>
          <w:lang w:val="sl-SI" w:eastAsia="sl-SI"/>
        </w:rPr>
        <w:t>Dogovorjeno je bilo,</w:t>
      </w:r>
      <w:r w:rsidR="00C91A92" w:rsidRPr="00D644FA">
        <w:rPr>
          <w:rFonts w:cs="Arial"/>
          <w:sz w:val="22"/>
          <w:szCs w:val="22"/>
          <w:lang w:val="sl-SI" w:eastAsia="sl-SI"/>
        </w:rPr>
        <w:t xml:space="preserve"> da se delo organizira tako, da se pred mejnim prehodom, ob zaključku steze za avtobuse, namesti obvestilna tabla, ki bi informirala voznike v katero kolono za pregled naj se postavijo (za postavitev poskrbi MJU). Organizira naj se posebna vstopna steza na levi strani za avtobuse s potniki iz EU in posebej za avtobuse s potniki tretjih držav (trenutno običajen BUS vstop v RS). Pregled EU potnikov na stezi naj se s prenosnimi skenerji izvaja na vozilih, ostali potniki gredo skozi avtobusno pregledovalnico. Tretja, kombinirana steza na desni strani objekta pa se uporablja, občasno po potrebi, za ostale potnike Kajti tudi na tej stezi je zgrajena potrebna pregledovalnica za potnike. Več avtobusnega prometa je ob vikendih, ko je tovornega prometa manj in je zato takšna kombinirana uporaba te steze povsem mogoča.</w:t>
      </w:r>
      <w:r w:rsidRPr="00D644FA">
        <w:rPr>
          <w:rFonts w:cs="Arial"/>
          <w:sz w:val="22"/>
          <w:szCs w:val="22"/>
          <w:lang w:val="sl-SI" w:eastAsia="sl-SI"/>
        </w:rPr>
        <w:t xml:space="preserve"> </w:t>
      </w:r>
      <w:r w:rsidR="00C91A92" w:rsidRPr="00D644FA">
        <w:rPr>
          <w:rFonts w:cs="Arial"/>
          <w:sz w:val="22"/>
          <w:szCs w:val="22"/>
          <w:lang w:val="sl-SI" w:eastAsia="sl-SI"/>
        </w:rPr>
        <w:t>Pri tem je bila sprejeta pobuda, naj se čim več policistov opremi in usposobi za delo s skenerjem dokumentov za preverjanje identitete potnikov.</w:t>
      </w:r>
      <w:r w:rsidRPr="00D644FA">
        <w:rPr>
          <w:rFonts w:cs="Arial"/>
          <w:sz w:val="22"/>
          <w:szCs w:val="22"/>
          <w:lang w:val="sl-SI" w:eastAsia="sl-SI"/>
        </w:rPr>
        <w:t xml:space="preserve"> </w:t>
      </w:r>
      <w:r w:rsidR="00F66D57">
        <w:rPr>
          <w:rFonts w:cs="Arial"/>
          <w:sz w:val="22"/>
          <w:szCs w:val="22"/>
          <w:lang w:val="sl-SI" w:eastAsia="sl-SI"/>
        </w:rPr>
        <w:t>Ukrep</w:t>
      </w:r>
      <w:r w:rsidRPr="00D644FA">
        <w:rPr>
          <w:rFonts w:cs="Arial"/>
          <w:sz w:val="22"/>
          <w:szCs w:val="22"/>
          <w:lang w:val="sl-SI" w:eastAsia="sl-SI"/>
        </w:rPr>
        <w:t xml:space="preserve"> je delno realiziran, sa</w:t>
      </w:r>
      <w:r w:rsidR="00AD2D1C">
        <w:rPr>
          <w:rFonts w:cs="Arial"/>
          <w:sz w:val="22"/>
          <w:szCs w:val="22"/>
          <w:lang w:val="sl-SI" w:eastAsia="sl-SI"/>
        </w:rPr>
        <w:t>j</w:t>
      </w:r>
      <w:r w:rsidRPr="00D644FA">
        <w:rPr>
          <w:rFonts w:cs="Arial"/>
          <w:sz w:val="22"/>
          <w:szCs w:val="22"/>
          <w:lang w:val="sl-SI" w:eastAsia="sl-SI"/>
        </w:rPr>
        <w:t xml:space="preserve"> še ni postavljena vsa signalizacija. Za dokončanje del se čaka še potrditev Policije, ki zaradi </w:t>
      </w:r>
      <w:r w:rsidR="00AD2D1C">
        <w:rPr>
          <w:rFonts w:cs="Arial"/>
          <w:sz w:val="22"/>
          <w:szCs w:val="22"/>
          <w:lang w:val="sl-SI" w:eastAsia="sl-SI"/>
        </w:rPr>
        <w:t>uvajanja</w:t>
      </w:r>
      <w:r w:rsidRPr="00D644FA">
        <w:rPr>
          <w:rFonts w:cs="Arial"/>
          <w:sz w:val="22"/>
          <w:szCs w:val="22"/>
          <w:lang w:val="sl-SI" w:eastAsia="sl-SI"/>
        </w:rPr>
        <w:t xml:space="preserve"> novega sistema EU »Enter – Exit«, še določa prometne tokove, ki bodo potekali na </w:t>
      </w:r>
      <w:r w:rsidR="00AD2D1C">
        <w:rPr>
          <w:rFonts w:cs="Arial"/>
          <w:sz w:val="22"/>
          <w:szCs w:val="22"/>
          <w:lang w:val="sl-SI" w:eastAsia="sl-SI"/>
        </w:rPr>
        <w:t xml:space="preserve">področju </w:t>
      </w:r>
      <w:r w:rsidRPr="00D644FA">
        <w:rPr>
          <w:rFonts w:cs="Arial"/>
          <w:sz w:val="22"/>
          <w:szCs w:val="22"/>
          <w:lang w:val="sl-SI" w:eastAsia="sl-SI"/>
        </w:rPr>
        <w:t>MMP Obrežje.</w:t>
      </w:r>
      <w:r w:rsidR="007460FE" w:rsidRPr="007460FE">
        <w:rPr>
          <w:rFonts w:cs="Arial"/>
          <w:sz w:val="22"/>
          <w:szCs w:val="22"/>
          <w:lang w:val="sl-SI" w:eastAsia="sl-SI"/>
        </w:rPr>
        <w:t xml:space="preserve"> </w:t>
      </w:r>
    </w:p>
    <w:p w14:paraId="1050FEAD" w14:textId="77777777" w:rsidR="007460FE" w:rsidRDefault="007460FE" w:rsidP="00876692">
      <w:pPr>
        <w:spacing w:line="276" w:lineRule="auto"/>
        <w:jc w:val="both"/>
        <w:rPr>
          <w:rFonts w:cs="Arial"/>
          <w:sz w:val="22"/>
          <w:szCs w:val="22"/>
          <w:lang w:val="sl-SI" w:eastAsia="sl-SI"/>
        </w:rPr>
      </w:pPr>
    </w:p>
    <w:p w14:paraId="0E46F9CF" w14:textId="372F442A" w:rsidR="007460FE" w:rsidRPr="004829B8" w:rsidRDefault="00B11298" w:rsidP="00876692">
      <w:pPr>
        <w:spacing w:line="276" w:lineRule="auto"/>
        <w:jc w:val="both"/>
        <w:rPr>
          <w:rFonts w:cs="Arial"/>
          <w:sz w:val="22"/>
          <w:szCs w:val="22"/>
          <w:lang w:val="sl-SI" w:eastAsia="sl-SI"/>
        </w:rPr>
      </w:pPr>
      <w:r>
        <w:rPr>
          <w:rFonts w:cs="Arial"/>
          <w:sz w:val="22"/>
          <w:szCs w:val="22"/>
          <w:lang w:val="sl-SI" w:eastAsia="sl-SI"/>
        </w:rPr>
        <w:t xml:space="preserve">Člani delovne skupine podpirajo dodatne </w:t>
      </w:r>
      <w:r w:rsidR="0036765D">
        <w:rPr>
          <w:rFonts w:cs="Arial"/>
          <w:sz w:val="22"/>
          <w:szCs w:val="22"/>
          <w:lang w:val="sl-SI" w:eastAsia="sl-SI"/>
        </w:rPr>
        <w:t xml:space="preserve">nakupe </w:t>
      </w:r>
      <w:r w:rsidR="007460FE" w:rsidRPr="004829B8">
        <w:rPr>
          <w:rFonts w:cs="Arial"/>
          <w:sz w:val="22"/>
          <w:szCs w:val="22"/>
          <w:lang w:val="sl-SI" w:eastAsia="sl-SI"/>
        </w:rPr>
        <w:t>opreme za delo Policije na mejnih prehodih (CO2 merilce in merilce srčnega utripa itd.). Za normalno delo je potrebna tudi kadrovska pokritost. Ker pa je to dolgoročen ukrep, ki bistveno pripomore k pretoku oseb in blaga, naj se poleg tehnične opreme pristopi takoj tudi k reševanju tega problema.</w:t>
      </w:r>
    </w:p>
    <w:p w14:paraId="53EA2E33" w14:textId="77777777" w:rsidR="00C91A92" w:rsidRPr="00C91A92" w:rsidRDefault="00C91A92" w:rsidP="00876692">
      <w:pPr>
        <w:spacing w:line="276" w:lineRule="auto"/>
        <w:jc w:val="both"/>
        <w:rPr>
          <w:rFonts w:cs="Arial"/>
          <w:sz w:val="22"/>
          <w:szCs w:val="22"/>
          <w:lang w:val="sl-SI" w:eastAsia="sl-SI"/>
        </w:rPr>
      </w:pPr>
    </w:p>
    <w:p w14:paraId="59FB369D" w14:textId="77777777" w:rsidR="0002110F" w:rsidRPr="0002110F" w:rsidRDefault="007460FE" w:rsidP="00876692">
      <w:pPr>
        <w:spacing w:line="276" w:lineRule="auto"/>
        <w:jc w:val="both"/>
        <w:rPr>
          <w:rFonts w:cs="Arial"/>
          <w:sz w:val="22"/>
          <w:szCs w:val="22"/>
          <w:lang w:val="sl-SI" w:eastAsia="sl-SI"/>
        </w:rPr>
      </w:pPr>
      <w:r w:rsidRPr="00B11298">
        <w:rPr>
          <w:rFonts w:cs="Arial"/>
          <w:b/>
          <w:sz w:val="22"/>
          <w:szCs w:val="22"/>
          <w:lang w:val="sl-SI" w:eastAsia="sl-SI"/>
        </w:rPr>
        <w:t>Delo je Skupina nadaljevala s tretjim sestankom</w:t>
      </w:r>
      <w:r w:rsidR="00B11298" w:rsidRPr="00B11298">
        <w:rPr>
          <w:rFonts w:cs="Arial"/>
          <w:b/>
          <w:sz w:val="22"/>
          <w:szCs w:val="22"/>
          <w:lang w:val="sl-SI" w:eastAsia="sl-SI"/>
        </w:rPr>
        <w:t xml:space="preserve"> 10.6.2019</w:t>
      </w:r>
      <w:r w:rsidRPr="00B11298">
        <w:rPr>
          <w:rFonts w:cs="Arial"/>
          <w:b/>
          <w:sz w:val="22"/>
          <w:szCs w:val="22"/>
          <w:lang w:val="sl-SI" w:eastAsia="sl-SI"/>
        </w:rPr>
        <w:t xml:space="preserve"> na MMP Gruškovje</w:t>
      </w:r>
      <w:r w:rsidR="00B11298">
        <w:rPr>
          <w:rFonts w:cs="Arial"/>
          <w:sz w:val="22"/>
          <w:szCs w:val="22"/>
          <w:lang w:val="sl-SI" w:eastAsia="sl-SI"/>
        </w:rPr>
        <w:t xml:space="preserve"> </w:t>
      </w:r>
      <w:r w:rsidRPr="0002110F">
        <w:rPr>
          <w:rFonts w:cs="Arial"/>
          <w:sz w:val="22"/>
          <w:szCs w:val="22"/>
          <w:lang w:val="sl-SI" w:eastAsia="sl-SI"/>
        </w:rPr>
        <w:t>, ki je potekal</w:t>
      </w:r>
      <w:r w:rsidR="0002110F" w:rsidRPr="0002110F">
        <w:rPr>
          <w:rFonts w:cs="Arial"/>
          <w:sz w:val="22"/>
          <w:szCs w:val="22"/>
          <w:lang w:val="sl-SI" w:eastAsia="sl-SI"/>
        </w:rPr>
        <w:t xml:space="preserve"> </w:t>
      </w:r>
      <w:r w:rsidRPr="0002110F">
        <w:rPr>
          <w:rFonts w:cs="Arial"/>
          <w:sz w:val="22"/>
          <w:szCs w:val="22"/>
          <w:lang w:val="sl-SI" w:eastAsia="sl-SI"/>
        </w:rPr>
        <w:t xml:space="preserve">po </w:t>
      </w:r>
      <w:r w:rsidR="00990D1E">
        <w:rPr>
          <w:rFonts w:cs="Arial"/>
          <w:sz w:val="22"/>
          <w:szCs w:val="22"/>
          <w:lang w:val="sl-SI" w:eastAsia="sl-SI"/>
        </w:rPr>
        <w:t>nekakšnem</w:t>
      </w:r>
      <w:r w:rsidRPr="0002110F">
        <w:rPr>
          <w:rFonts w:cs="Arial"/>
          <w:sz w:val="22"/>
          <w:szCs w:val="22"/>
          <w:lang w:val="sl-SI" w:eastAsia="sl-SI"/>
        </w:rPr>
        <w:t xml:space="preserve"> standardnem dnevnem redu:</w:t>
      </w:r>
    </w:p>
    <w:p w14:paraId="156B07F2" w14:textId="77777777" w:rsidR="00C91A92" w:rsidRPr="00C91A92" w:rsidRDefault="00C91A92" w:rsidP="00876692">
      <w:pPr>
        <w:numPr>
          <w:ilvl w:val="0"/>
          <w:numId w:val="9"/>
        </w:numPr>
        <w:spacing w:line="276" w:lineRule="auto"/>
        <w:jc w:val="both"/>
        <w:rPr>
          <w:rFonts w:cs="Arial"/>
          <w:sz w:val="22"/>
          <w:szCs w:val="22"/>
          <w:lang w:val="sl-SI" w:eastAsia="sl-SI"/>
        </w:rPr>
      </w:pPr>
      <w:r w:rsidRPr="00C91A92">
        <w:rPr>
          <w:rFonts w:cs="Arial"/>
          <w:sz w:val="22"/>
          <w:szCs w:val="22"/>
          <w:lang w:val="sl-SI" w:eastAsia="sl-SI"/>
        </w:rPr>
        <w:t>Seznanitev s prometno situacijo na MMP Gruškovje;</w:t>
      </w:r>
    </w:p>
    <w:p w14:paraId="461C7966" w14:textId="77777777" w:rsidR="00C91A92" w:rsidRPr="00C91A92" w:rsidRDefault="00C91A92" w:rsidP="00876692">
      <w:pPr>
        <w:numPr>
          <w:ilvl w:val="0"/>
          <w:numId w:val="9"/>
        </w:numPr>
        <w:spacing w:line="276" w:lineRule="auto"/>
        <w:jc w:val="both"/>
        <w:rPr>
          <w:rFonts w:cs="Arial"/>
          <w:sz w:val="22"/>
          <w:szCs w:val="22"/>
          <w:lang w:val="sl-SI" w:eastAsia="sl-SI"/>
        </w:rPr>
      </w:pPr>
      <w:r w:rsidRPr="00C91A92">
        <w:rPr>
          <w:rFonts w:cs="Arial"/>
          <w:sz w:val="22"/>
          <w:szCs w:val="22"/>
          <w:lang w:val="sl-SI" w:eastAsia="sl-SI"/>
        </w:rPr>
        <w:t>Ogled na terenu;</w:t>
      </w:r>
    </w:p>
    <w:p w14:paraId="4D6A1785" w14:textId="77777777" w:rsidR="00C91A92" w:rsidRPr="00C91A92" w:rsidRDefault="00C91A92" w:rsidP="00876692">
      <w:pPr>
        <w:spacing w:line="276" w:lineRule="auto"/>
        <w:jc w:val="both"/>
        <w:rPr>
          <w:rFonts w:cs="Arial"/>
          <w:sz w:val="22"/>
          <w:szCs w:val="22"/>
          <w:highlight w:val="yellow"/>
          <w:lang w:val="sl-SI" w:eastAsia="sl-SI"/>
        </w:rPr>
      </w:pPr>
    </w:p>
    <w:p w14:paraId="7A151E82" w14:textId="7768E08C" w:rsidR="00C91A92" w:rsidRPr="00C91A92" w:rsidRDefault="00C91A92" w:rsidP="00876692">
      <w:pPr>
        <w:spacing w:line="276" w:lineRule="auto"/>
        <w:jc w:val="both"/>
        <w:rPr>
          <w:rFonts w:cs="Arial"/>
          <w:sz w:val="22"/>
          <w:szCs w:val="22"/>
          <w:lang w:val="sl-SI" w:eastAsia="sl-SI"/>
        </w:rPr>
      </w:pPr>
      <w:r w:rsidRPr="00C91A92">
        <w:rPr>
          <w:rFonts w:cs="Arial"/>
          <w:sz w:val="22"/>
          <w:szCs w:val="22"/>
          <w:lang w:val="sl-SI" w:eastAsia="sl-SI"/>
        </w:rPr>
        <w:lastRenderedPageBreak/>
        <w:t xml:space="preserve">Člani </w:t>
      </w:r>
      <w:r w:rsidR="0002110F">
        <w:rPr>
          <w:rFonts w:cs="Arial"/>
          <w:sz w:val="22"/>
          <w:szCs w:val="22"/>
          <w:lang w:val="sl-SI" w:eastAsia="sl-SI"/>
        </w:rPr>
        <w:t>Skupine</w:t>
      </w:r>
      <w:r w:rsidRPr="00C91A92">
        <w:rPr>
          <w:rFonts w:cs="Arial"/>
          <w:sz w:val="22"/>
          <w:szCs w:val="22"/>
          <w:lang w:val="sl-SI" w:eastAsia="sl-SI"/>
        </w:rPr>
        <w:t xml:space="preserve"> so se najprej seznanili s trenutno prometno, kadrovsko in organizacijsko situacijo na mednarodnem mejnem prehodu Gruškovje. Po predstavljeni analizi g. Šimuniča tovorni izstop v zadnjem času rahlo upada, vstop v državo pa narašča. Zaradi tega, včasih v letošnjem letu, čakalna doba naraste tudi do 8 ur, kar pa ni ravno pogosto. Težavo predstavlja tudi to, da poteka tovorni vstop po odstavnem pasu. Zaradi napačne uporabe tega pasu s strani osebnih vozil ter nato njihovega vključevanja v pravilno kolono, tik pred mejnim prehodom, prihaja še do dodatnih zastojev v tej vstopni koloni. Zato je močno otežena tudi vsaka morebitna intervencija (nezgoda ali požar v vozilu). Predstavnik PU Maribor </w:t>
      </w:r>
      <w:r w:rsidR="00990D1E">
        <w:rPr>
          <w:rFonts w:cs="Arial"/>
          <w:sz w:val="22"/>
          <w:szCs w:val="22"/>
          <w:lang w:val="sl-SI" w:eastAsia="sl-SI"/>
        </w:rPr>
        <w:t>je člane Skupine seznanil</w:t>
      </w:r>
      <w:r w:rsidRPr="00C91A92">
        <w:rPr>
          <w:rFonts w:cs="Arial"/>
          <w:sz w:val="22"/>
          <w:szCs w:val="22"/>
          <w:lang w:val="sl-SI" w:eastAsia="sl-SI"/>
        </w:rPr>
        <w:t xml:space="preserve"> s tem, da policija za širitev parkirnih mest pred poslopjem DARS-a, kjer poteka prodaja vinjet, ni dala svojega soglasja. Njihovo mnenje je, da bi bilo najbolje ta objekt odstraniti in na tem mestu zgraditi normalen uvoz s pospeševalnim pasom za tovorna vozila. Na koncu je bilo ugotovljeno, da tako kot na ostalih mejnih prehodih, tudi tu predstavlja problem kadrovska podhranjenost, ki pri vstopu v SLO onemogoča delo v več kot dveh kolonah. Sledila je še razprava o težavah, kot jih vidijo prevozniki in njihovih morebitnih rešitvah</w:t>
      </w:r>
      <w:r w:rsidR="00990D1E">
        <w:rPr>
          <w:rFonts w:cs="Arial"/>
          <w:sz w:val="22"/>
          <w:szCs w:val="22"/>
          <w:lang w:val="sl-SI" w:eastAsia="sl-SI"/>
        </w:rPr>
        <w:t>.</w:t>
      </w:r>
      <w:r w:rsidRPr="00C91A92">
        <w:rPr>
          <w:rFonts w:cs="Arial"/>
          <w:sz w:val="22"/>
          <w:szCs w:val="22"/>
          <w:lang w:val="sl-SI" w:eastAsia="sl-SI"/>
        </w:rPr>
        <w:t xml:space="preserve"> </w:t>
      </w:r>
    </w:p>
    <w:p w14:paraId="17404F39" w14:textId="77777777" w:rsidR="00C91A92" w:rsidRPr="00C91A92" w:rsidRDefault="00C91A92" w:rsidP="00876692">
      <w:pPr>
        <w:spacing w:line="276" w:lineRule="auto"/>
        <w:jc w:val="both"/>
        <w:rPr>
          <w:rFonts w:cs="Arial"/>
          <w:sz w:val="22"/>
          <w:szCs w:val="22"/>
          <w:lang w:val="sl-SI" w:eastAsia="sl-SI"/>
        </w:rPr>
      </w:pPr>
    </w:p>
    <w:p w14:paraId="192C0A10" w14:textId="7FA8EC65" w:rsidR="00C91A92" w:rsidRPr="0002110F" w:rsidRDefault="0002110F" w:rsidP="00876692">
      <w:pPr>
        <w:spacing w:line="276" w:lineRule="auto"/>
        <w:jc w:val="both"/>
        <w:rPr>
          <w:rFonts w:cs="Arial"/>
          <w:sz w:val="22"/>
          <w:szCs w:val="22"/>
          <w:lang w:val="sl-SI" w:eastAsia="sl-SI"/>
        </w:rPr>
      </w:pPr>
      <w:r w:rsidRPr="0002110F">
        <w:rPr>
          <w:rFonts w:cs="Arial"/>
          <w:sz w:val="22"/>
          <w:szCs w:val="22"/>
          <w:lang w:val="sl-SI" w:eastAsia="sl-SI"/>
        </w:rPr>
        <w:t>Kot je bilo že</w:t>
      </w:r>
      <w:r w:rsidR="00C91A92" w:rsidRPr="00C91A92">
        <w:rPr>
          <w:rFonts w:cs="Arial"/>
          <w:sz w:val="22"/>
          <w:szCs w:val="22"/>
          <w:lang w:val="sl-SI" w:eastAsia="sl-SI"/>
        </w:rPr>
        <w:t xml:space="preserve"> omenjeno</w:t>
      </w:r>
      <w:r>
        <w:rPr>
          <w:rFonts w:cs="Arial"/>
          <w:sz w:val="22"/>
          <w:szCs w:val="22"/>
          <w:lang w:val="sl-SI" w:eastAsia="sl-SI"/>
        </w:rPr>
        <w:t>,</w:t>
      </w:r>
      <w:r w:rsidR="00C91A92" w:rsidRPr="00C91A92">
        <w:rPr>
          <w:rFonts w:cs="Arial"/>
          <w:sz w:val="22"/>
          <w:szCs w:val="22"/>
          <w:lang w:val="sl-SI" w:eastAsia="sl-SI"/>
        </w:rPr>
        <w:t xml:space="preserve"> se </w:t>
      </w:r>
      <w:r>
        <w:rPr>
          <w:rFonts w:cs="Arial"/>
          <w:sz w:val="22"/>
          <w:szCs w:val="22"/>
          <w:lang w:val="sl-SI" w:eastAsia="sl-SI"/>
        </w:rPr>
        <w:t xml:space="preserve">po predstavljenih podatkih </w:t>
      </w:r>
      <w:r w:rsidR="00C91A92" w:rsidRPr="00C91A92">
        <w:rPr>
          <w:rFonts w:cs="Arial"/>
          <w:sz w:val="22"/>
          <w:szCs w:val="22"/>
          <w:lang w:val="sl-SI" w:eastAsia="sl-SI"/>
        </w:rPr>
        <w:t xml:space="preserve">tovorni vstop v </w:t>
      </w:r>
      <w:r>
        <w:rPr>
          <w:rFonts w:cs="Arial"/>
          <w:sz w:val="22"/>
          <w:szCs w:val="22"/>
          <w:lang w:val="sl-SI" w:eastAsia="sl-SI"/>
        </w:rPr>
        <w:t xml:space="preserve">RS </w:t>
      </w:r>
      <w:r w:rsidR="00C91A92" w:rsidRPr="00C91A92">
        <w:rPr>
          <w:rFonts w:cs="Arial"/>
          <w:sz w:val="22"/>
          <w:szCs w:val="22"/>
          <w:lang w:val="sl-SI" w:eastAsia="sl-SI"/>
        </w:rPr>
        <w:t xml:space="preserve">povečuje in je zato potrebno izvesti vse možne ukrepe, ki </w:t>
      </w:r>
      <w:r>
        <w:rPr>
          <w:rFonts w:cs="Arial"/>
          <w:sz w:val="22"/>
          <w:szCs w:val="22"/>
          <w:lang w:val="sl-SI" w:eastAsia="sl-SI"/>
        </w:rPr>
        <w:t>jih je Skupina predvidela pri svojem ogledu situacije.</w:t>
      </w:r>
      <w:r w:rsidR="00990D1E">
        <w:rPr>
          <w:rFonts w:cs="Arial"/>
          <w:sz w:val="22"/>
          <w:szCs w:val="22"/>
          <w:lang w:val="sl-SI" w:eastAsia="sl-SI"/>
        </w:rPr>
        <w:t xml:space="preserve"> </w:t>
      </w:r>
      <w:r w:rsidR="0036765D" w:rsidRPr="00F66D57">
        <w:rPr>
          <w:rFonts w:cs="Arial"/>
          <w:b/>
          <w:sz w:val="22"/>
          <w:szCs w:val="22"/>
          <w:lang w:val="sl-SI" w:eastAsia="sl-SI"/>
        </w:rPr>
        <w:t>Sprejet je bil ukrep</w:t>
      </w:r>
      <w:r w:rsidRPr="00F66D57">
        <w:rPr>
          <w:rFonts w:cs="Arial"/>
          <w:b/>
          <w:sz w:val="22"/>
          <w:szCs w:val="22"/>
          <w:lang w:val="sl-SI" w:eastAsia="sl-SI"/>
        </w:rPr>
        <w:t>, da se pri</w:t>
      </w:r>
      <w:r w:rsidR="00C91A92" w:rsidRPr="00F66D57">
        <w:rPr>
          <w:rFonts w:cs="Arial"/>
          <w:b/>
          <w:sz w:val="22"/>
          <w:szCs w:val="22"/>
          <w:lang w:val="sl-SI" w:eastAsia="sl-SI"/>
        </w:rPr>
        <w:t xml:space="preserve"> vstopu na tovorni plato MP odstrani tehtnica in s tem omogočita dva vzporedna uvoza za pregled. </w:t>
      </w:r>
      <w:r w:rsidR="00C91A92" w:rsidRPr="0002110F">
        <w:rPr>
          <w:rFonts w:cs="Arial"/>
          <w:sz w:val="22"/>
          <w:szCs w:val="22"/>
          <w:lang w:val="sl-SI" w:eastAsia="sl-SI"/>
        </w:rPr>
        <w:t xml:space="preserve">V ta namen se tudi priredi uvoz z delno odstranitvijo prometnih otokov na platoju, ki bo omogočal normalno manevriranje tovornim vozilom. Ko bo izveden vzporedni uvoz, se na nadstrešnico sedanje tehtnice postavijo še obvestilne table, ki bodo po potrebi usmerjale prazna tovorna vozila na levi pas, ostala pa na desnega. Podobne ustrezne table se namestijo tudi na nadstrešnico za pregled vozil. Sočasno se bodo tudi postavile ustrezne montažne betonske ograde za usmerjanje tovornega prometa. Po izvedenih delih se obnovijo še talne oznake in dopolnijo z oznako za izključitev motorja. </w:t>
      </w:r>
      <w:r w:rsidRPr="0002110F">
        <w:rPr>
          <w:rFonts w:cs="Arial"/>
          <w:sz w:val="22"/>
          <w:szCs w:val="22"/>
          <w:lang w:val="sl-SI" w:eastAsia="sl-SI"/>
        </w:rPr>
        <w:t xml:space="preserve">V </w:t>
      </w:r>
      <w:r w:rsidR="00990D1E">
        <w:rPr>
          <w:rFonts w:cs="Arial"/>
          <w:sz w:val="22"/>
          <w:szCs w:val="22"/>
          <w:lang w:val="sl-SI" w:eastAsia="sl-SI"/>
        </w:rPr>
        <w:t xml:space="preserve">času poročila </w:t>
      </w:r>
      <w:r w:rsidRPr="0002110F">
        <w:rPr>
          <w:rFonts w:cs="Arial"/>
          <w:sz w:val="22"/>
          <w:szCs w:val="22"/>
          <w:lang w:val="sl-SI" w:eastAsia="sl-SI"/>
        </w:rPr>
        <w:t xml:space="preserve">se dela po končanem javnem razpisu </w:t>
      </w:r>
      <w:r w:rsidR="00990D1E">
        <w:rPr>
          <w:rFonts w:cs="Arial"/>
          <w:sz w:val="22"/>
          <w:szCs w:val="22"/>
          <w:lang w:val="sl-SI" w:eastAsia="sl-SI"/>
        </w:rPr>
        <w:t>začenjajo</w:t>
      </w:r>
      <w:r w:rsidRPr="0002110F">
        <w:rPr>
          <w:rFonts w:cs="Arial"/>
          <w:sz w:val="22"/>
          <w:szCs w:val="22"/>
          <w:lang w:val="sl-SI" w:eastAsia="sl-SI"/>
        </w:rPr>
        <w:t xml:space="preserve"> in bodo predvidoma zaključena do konca meseca novembra 2019.</w:t>
      </w:r>
    </w:p>
    <w:p w14:paraId="498ABECF" w14:textId="77777777" w:rsidR="00C91A92" w:rsidRPr="00C91A92" w:rsidRDefault="00C91A92" w:rsidP="00876692">
      <w:pPr>
        <w:spacing w:line="276" w:lineRule="auto"/>
        <w:jc w:val="both"/>
        <w:rPr>
          <w:rFonts w:cs="Arial"/>
          <w:i/>
          <w:sz w:val="22"/>
          <w:szCs w:val="22"/>
          <w:lang w:val="sl-SI" w:eastAsia="sl-SI"/>
        </w:rPr>
      </w:pPr>
    </w:p>
    <w:p w14:paraId="6AC6F179" w14:textId="6828E2F5" w:rsidR="00C91A92" w:rsidRPr="0002110F" w:rsidRDefault="0002110F" w:rsidP="00876692">
      <w:pPr>
        <w:spacing w:line="276" w:lineRule="auto"/>
        <w:jc w:val="both"/>
        <w:rPr>
          <w:rFonts w:cs="Arial"/>
          <w:sz w:val="22"/>
          <w:szCs w:val="22"/>
          <w:lang w:val="sl-SI" w:eastAsia="sl-SI"/>
        </w:rPr>
      </w:pPr>
      <w:r w:rsidRPr="0002110F">
        <w:rPr>
          <w:rFonts w:cs="Arial"/>
          <w:sz w:val="22"/>
          <w:szCs w:val="22"/>
          <w:lang w:val="sl-SI" w:eastAsia="sl-SI"/>
        </w:rPr>
        <w:t>Ker</w:t>
      </w:r>
      <w:r w:rsidR="00C91A92" w:rsidRPr="0002110F">
        <w:rPr>
          <w:rFonts w:cs="Arial"/>
          <w:sz w:val="22"/>
          <w:szCs w:val="22"/>
          <w:lang w:val="sl-SI" w:eastAsia="sl-SI"/>
        </w:rPr>
        <w:t xml:space="preserve"> </w:t>
      </w:r>
      <w:r w:rsidR="00990D1E">
        <w:rPr>
          <w:rFonts w:cs="Arial"/>
          <w:sz w:val="22"/>
          <w:szCs w:val="22"/>
          <w:lang w:val="sl-SI" w:eastAsia="sl-SI"/>
        </w:rPr>
        <w:t>tik z</w:t>
      </w:r>
      <w:r w:rsidR="00C91A92" w:rsidRPr="0002110F">
        <w:rPr>
          <w:rFonts w:cs="Arial"/>
          <w:sz w:val="22"/>
          <w:szCs w:val="22"/>
          <w:lang w:val="sl-SI" w:eastAsia="sl-SI"/>
        </w:rPr>
        <w:t xml:space="preserve">a </w:t>
      </w:r>
      <w:r w:rsidR="00990D1E">
        <w:rPr>
          <w:rFonts w:cs="Arial"/>
          <w:sz w:val="22"/>
          <w:szCs w:val="22"/>
          <w:lang w:val="sl-SI" w:eastAsia="sl-SI"/>
        </w:rPr>
        <w:t>mejno kontrolo tovornih vozil</w:t>
      </w:r>
      <w:r w:rsidR="00C91A92" w:rsidRPr="0002110F">
        <w:rPr>
          <w:rFonts w:cs="Arial"/>
          <w:sz w:val="22"/>
          <w:szCs w:val="22"/>
          <w:lang w:val="sl-SI" w:eastAsia="sl-SI"/>
        </w:rPr>
        <w:t xml:space="preserve"> občasno prihaja do ustavljanja in parkiranja zaradi različnih vzrokov</w:t>
      </w:r>
      <w:r w:rsidRPr="0002110F">
        <w:rPr>
          <w:rFonts w:cs="Arial"/>
          <w:sz w:val="22"/>
          <w:szCs w:val="22"/>
          <w:lang w:val="sl-SI" w:eastAsia="sl-SI"/>
        </w:rPr>
        <w:t xml:space="preserve"> in</w:t>
      </w:r>
      <w:r w:rsidR="00C91A92" w:rsidRPr="0002110F">
        <w:rPr>
          <w:rFonts w:cs="Arial"/>
          <w:sz w:val="22"/>
          <w:szCs w:val="22"/>
          <w:lang w:val="sl-SI" w:eastAsia="sl-SI"/>
        </w:rPr>
        <w:t xml:space="preserve"> to močno ovira pretočnost prometa, je bil s strani policije dan predlog, da se postavi obvestilna tabla, ki bo voznikom nedvoumno prepovedovala parkiranje ter ustavljanje in bo tudi omogočala morebitno kaznovanje kršiteljev</w:t>
      </w:r>
      <w:bookmarkStart w:id="1" w:name="_Hlk14250364"/>
      <w:r w:rsidRPr="0002110F">
        <w:rPr>
          <w:rFonts w:cs="Arial"/>
          <w:sz w:val="22"/>
          <w:szCs w:val="22"/>
          <w:lang w:val="sl-SI" w:eastAsia="sl-SI"/>
        </w:rPr>
        <w:t>.</w:t>
      </w:r>
      <w:r w:rsidR="0036765D">
        <w:rPr>
          <w:rFonts w:cs="Arial"/>
          <w:sz w:val="22"/>
          <w:szCs w:val="22"/>
          <w:lang w:val="sl-SI" w:eastAsia="sl-SI"/>
        </w:rPr>
        <w:t xml:space="preserve"> Predvidena rešitev omenjene težave se bo izvedla po zaključku del, ko se bo </w:t>
      </w:r>
      <w:r w:rsidR="00F66D57">
        <w:rPr>
          <w:rFonts w:cs="Arial"/>
          <w:sz w:val="22"/>
          <w:szCs w:val="22"/>
          <w:lang w:val="sl-SI" w:eastAsia="sl-SI"/>
        </w:rPr>
        <w:t xml:space="preserve">obnavljala tudi ostala </w:t>
      </w:r>
      <w:r w:rsidR="0036765D">
        <w:rPr>
          <w:rFonts w:cs="Arial"/>
          <w:sz w:val="22"/>
          <w:szCs w:val="22"/>
          <w:lang w:val="sl-SI" w:eastAsia="sl-SI"/>
        </w:rPr>
        <w:t>cestna signalizacija.</w:t>
      </w:r>
    </w:p>
    <w:bookmarkEnd w:id="1"/>
    <w:p w14:paraId="6D2AACD6" w14:textId="77777777" w:rsidR="00C91A92" w:rsidRPr="00C91A92" w:rsidRDefault="00C91A92" w:rsidP="00876692">
      <w:pPr>
        <w:spacing w:line="276" w:lineRule="auto"/>
        <w:jc w:val="both"/>
        <w:rPr>
          <w:rFonts w:cs="Arial"/>
          <w:i/>
          <w:sz w:val="22"/>
          <w:szCs w:val="22"/>
          <w:highlight w:val="yellow"/>
          <w:lang w:val="sl-SI" w:eastAsia="sl-SI"/>
        </w:rPr>
      </w:pPr>
    </w:p>
    <w:p w14:paraId="19356D94" w14:textId="2B5F5D9E" w:rsidR="00C91A92" w:rsidRPr="0002110F" w:rsidRDefault="0036765D" w:rsidP="00876692">
      <w:pPr>
        <w:spacing w:line="276" w:lineRule="auto"/>
        <w:jc w:val="both"/>
        <w:rPr>
          <w:rFonts w:cs="Arial"/>
          <w:sz w:val="22"/>
          <w:szCs w:val="22"/>
          <w:lang w:val="sl-SI" w:eastAsia="sl-SI"/>
        </w:rPr>
      </w:pPr>
      <w:r>
        <w:rPr>
          <w:rFonts w:cs="Arial"/>
          <w:sz w:val="22"/>
          <w:szCs w:val="22"/>
          <w:lang w:val="sl-SI" w:eastAsia="sl-SI"/>
        </w:rPr>
        <w:t>Ugotovljeno je bilo tudi, da na</w:t>
      </w:r>
      <w:r w:rsidR="00C91A92" w:rsidRPr="00C91A92">
        <w:rPr>
          <w:rFonts w:cs="Arial"/>
          <w:sz w:val="22"/>
          <w:szCs w:val="22"/>
          <w:lang w:val="sl-SI" w:eastAsia="sl-SI"/>
        </w:rPr>
        <w:t xml:space="preserve"> mejnem prehodu, na izstopu iz RS, trenutno ni ustreznega pasu za prevoz izrednih tovorov. V </w:t>
      </w:r>
      <w:r w:rsidR="005B0F2D">
        <w:rPr>
          <w:rFonts w:cs="Arial"/>
          <w:sz w:val="22"/>
          <w:szCs w:val="22"/>
          <w:lang w:val="sl-SI" w:eastAsia="sl-SI"/>
        </w:rPr>
        <w:t>takšnem primeru</w:t>
      </w:r>
      <w:r w:rsidR="00C91A92" w:rsidRPr="00C91A92">
        <w:rPr>
          <w:rFonts w:cs="Arial"/>
          <w:sz w:val="22"/>
          <w:szCs w:val="22"/>
          <w:lang w:val="sl-SI" w:eastAsia="sl-SI"/>
        </w:rPr>
        <w:t xml:space="preserve"> mora policija zapreti vstopne kolone za čas prevoza, kar povzroča dodatne zastoje na meji. </w:t>
      </w:r>
      <w:r w:rsidR="0002110F" w:rsidRPr="00F66D57">
        <w:rPr>
          <w:rFonts w:cs="Arial"/>
          <w:b/>
          <w:sz w:val="22"/>
          <w:szCs w:val="22"/>
          <w:lang w:val="sl-SI" w:eastAsia="sl-SI"/>
        </w:rPr>
        <w:t>Zato se</w:t>
      </w:r>
      <w:r w:rsidRPr="00F66D57">
        <w:rPr>
          <w:rFonts w:cs="Arial"/>
          <w:b/>
          <w:sz w:val="22"/>
          <w:szCs w:val="22"/>
          <w:lang w:val="sl-SI" w:eastAsia="sl-SI"/>
        </w:rPr>
        <w:t xml:space="preserve"> je sprejel ukrep, da se </w:t>
      </w:r>
      <w:r w:rsidR="00C91A92" w:rsidRPr="00F66D57">
        <w:rPr>
          <w:rFonts w:cs="Arial"/>
          <w:b/>
          <w:sz w:val="22"/>
          <w:szCs w:val="22"/>
          <w:lang w:val="sl-SI" w:eastAsia="sl-SI"/>
        </w:rPr>
        <w:t xml:space="preserve"> tovorni izstop ustrezno razširi</w:t>
      </w:r>
      <w:r w:rsidR="00C91A92" w:rsidRPr="0002110F">
        <w:rPr>
          <w:rFonts w:cs="Arial"/>
          <w:sz w:val="22"/>
          <w:szCs w:val="22"/>
          <w:lang w:val="sl-SI" w:eastAsia="sl-SI"/>
        </w:rPr>
        <w:t xml:space="preserve"> tako, da bo omogočal prevoz izrednih tovorov ob normalnem delovanju MP. </w:t>
      </w:r>
      <w:r w:rsidR="0002110F" w:rsidRPr="0002110F">
        <w:rPr>
          <w:rFonts w:cs="Arial"/>
          <w:sz w:val="22"/>
          <w:szCs w:val="22"/>
          <w:lang w:val="sl-SI" w:eastAsia="sl-SI"/>
        </w:rPr>
        <w:t xml:space="preserve">Tudi ta dela bodo </w:t>
      </w:r>
      <w:r w:rsidR="0002110F">
        <w:rPr>
          <w:rFonts w:cs="Arial"/>
          <w:sz w:val="22"/>
          <w:szCs w:val="22"/>
          <w:lang w:val="sl-SI" w:eastAsia="sl-SI"/>
        </w:rPr>
        <w:t xml:space="preserve">predvidoma </w:t>
      </w:r>
      <w:r w:rsidR="0002110F" w:rsidRPr="0002110F">
        <w:rPr>
          <w:rFonts w:cs="Arial"/>
          <w:sz w:val="22"/>
          <w:szCs w:val="22"/>
          <w:lang w:val="sl-SI" w:eastAsia="sl-SI"/>
        </w:rPr>
        <w:t>dokončana do konca novembra 2019.</w:t>
      </w:r>
    </w:p>
    <w:p w14:paraId="31B98688" w14:textId="77777777" w:rsidR="00C91A92" w:rsidRPr="00C91A92" w:rsidRDefault="00C91A92" w:rsidP="00876692">
      <w:pPr>
        <w:spacing w:line="276" w:lineRule="auto"/>
        <w:jc w:val="both"/>
        <w:rPr>
          <w:rFonts w:cs="Arial"/>
          <w:sz w:val="22"/>
          <w:szCs w:val="22"/>
          <w:lang w:val="sl-SI" w:eastAsia="sl-SI"/>
        </w:rPr>
      </w:pPr>
    </w:p>
    <w:p w14:paraId="356AD8FD" w14:textId="684EB45D" w:rsidR="00C37852" w:rsidRDefault="0002110F" w:rsidP="00876692">
      <w:pPr>
        <w:spacing w:line="276" w:lineRule="auto"/>
        <w:jc w:val="both"/>
        <w:rPr>
          <w:rFonts w:cs="Arial"/>
          <w:sz w:val="22"/>
          <w:szCs w:val="22"/>
          <w:lang w:val="sl-SI" w:eastAsia="sl-SI"/>
        </w:rPr>
      </w:pPr>
      <w:r w:rsidRPr="00C37852">
        <w:rPr>
          <w:rFonts w:cs="Arial"/>
          <w:b/>
          <w:sz w:val="22"/>
          <w:szCs w:val="22"/>
          <w:lang w:val="sl-SI" w:eastAsia="sl-SI"/>
        </w:rPr>
        <w:t>Na svojem četrtem sestanku dne 3. 10. 2019,</w:t>
      </w:r>
      <w:r>
        <w:rPr>
          <w:rFonts w:cs="Arial"/>
          <w:sz w:val="22"/>
          <w:szCs w:val="22"/>
          <w:lang w:val="sl-SI" w:eastAsia="sl-SI"/>
        </w:rPr>
        <w:t xml:space="preserve"> je Skupina pregledala dogovorjene in tudi že realizirane ukrepe za povečanje pretočnosti tovornega prometa preko mejnih prehodov RS.</w:t>
      </w:r>
      <w:r w:rsidR="005B0F2D">
        <w:rPr>
          <w:rFonts w:cs="Arial"/>
          <w:sz w:val="22"/>
          <w:szCs w:val="22"/>
          <w:lang w:val="sl-SI" w:eastAsia="sl-SI"/>
        </w:rPr>
        <w:t xml:space="preserve"> </w:t>
      </w:r>
      <w:r w:rsidR="00C37852" w:rsidRPr="00F66D57">
        <w:rPr>
          <w:rFonts w:cs="Arial"/>
          <w:sz w:val="22"/>
          <w:szCs w:val="22"/>
          <w:lang w:val="sl-SI" w:eastAsia="sl-SI"/>
        </w:rPr>
        <w:t>Pregledane so bila aktivnosti dogovorjene na predhodnih sestankih/ogledih</w:t>
      </w:r>
      <w:r w:rsidR="00C37852">
        <w:rPr>
          <w:rFonts w:cs="Arial"/>
          <w:sz w:val="22"/>
          <w:szCs w:val="22"/>
          <w:lang w:val="sl-SI" w:eastAsia="sl-SI"/>
        </w:rPr>
        <w:t xml:space="preserve"> </w:t>
      </w:r>
      <w:r w:rsidR="005B0F2D">
        <w:rPr>
          <w:rFonts w:cs="Arial"/>
          <w:sz w:val="22"/>
          <w:szCs w:val="22"/>
          <w:lang w:val="sl-SI" w:eastAsia="sl-SI"/>
        </w:rPr>
        <w:t>Posebej</w:t>
      </w:r>
      <w:r w:rsidR="00C37852">
        <w:rPr>
          <w:rFonts w:cs="Arial"/>
          <w:sz w:val="22"/>
          <w:szCs w:val="22"/>
          <w:lang w:val="sl-SI" w:eastAsia="sl-SI"/>
        </w:rPr>
        <w:t xml:space="preserve"> se je delovna skupina</w:t>
      </w:r>
      <w:r w:rsidR="005B0F2D">
        <w:rPr>
          <w:rFonts w:cs="Arial"/>
          <w:sz w:val="22"/>
          <w:szCs w:val="22"/>
          <w:lang w:val="sl-SI" w:eastAsia="sl-SI"/>
        </w:rPr>
        <w:t xml:space="preserve"> dotaknil</w:t>
      </w:r>
      <w:r w:rsidR="00C37852">
        <w:rPr>
          <w:rFonts w:cs="Arial"/>
          <w:sz w:val="22"/>
          <w:szCs w:val="22"/>
          <w:lang w:val="sl-SI" w:eastAsia="sl-SI"/>
        </w:rPr>
        <w:t>a</w:t>
      </w:r>
      <w:r w:rsidR="005B0F2D">
        <w:rPr>
          <w:rFonts w:cs="Arial"/>
          <w:sz w:val="22"/>
          <w:szCs w:val="22"/>
          <w:lang w:val="sl-SI" w:eastAsia="sl-SI"/>
        </w:rPr>
        <w:t xml:space="preserve"> nerealiziranih nalog</w:t>
      </w:r>
      <w:r w:rsidR="00C37852">
        <w:rPr>
          <w:rFonts w:cs="Arial"/>
          <w:sz w:val="22"/>
          <w:szCs w:val="22"/>
          <w:lang w:val="sl-SI" w:eastAsia="sl-SI"/>
        </w:rPr>
        <w:t>:</w:t>
      </w:r>
    </w:p>
    <w:p w14:paraId="2E6A465A" w14:textId="77777777" w:rsidR="006878CB" w:rsidRDefault="006878CB" w:rsidP="00876692">
      <w:pPr>
        <w:spacing w:line="276" w:lineRule="auto"/>
        <w:jc w:val="both"/>
        <w:rPr>
          <w:rFonts w:cs="Arial"/>
          <w:sz w:val="22"/>
          <w:szCs w:val="22"/>
          <w:lang w:val="sl-SI" w:eastAsia="sl-SI"/>
        </w:rPr>
      </w:pPr>
    </w:p>
    <w:p w14:paraId="5F13239F" w14:textId="77777777" w:rsidR="00C91A92" w:rsidRPr="00C91A92" w:rsidRDefault="00C91A92" w:rsidP="00876692">
      <w:pPr>
        <w:numPr>
          <w:ilvl w:val="0"/>
          <w:numId w:val="14"/>
        </w:numPr>
        <w:spacing w:line="276" w:lineRule="auto"/>
        <w:ind w:left="284" w:hanging="284"/>
        <w:jc w:val="both"/>
        <w:rPr>
          <w:rFonts w:cs="Arial"/>
          <w:sz w:val="22"/>
          <w:szCs w:val="22"/>
          <w:lang w:val="sl-SI" w:eastAsia="sl-SI"/>
        </w:rPr>
      </w:pPr>
      <w:r w:rsidRPr="00C91A92">
        <w:rPr>
          <w:rFonts w:cs="Arial"/>
          <w:sz w:val="22"/>
          <w:szCs w:val="22"/>
          <w:lang w:val="sl-SI" w:eastAsia="sl-SI"/>
        </w:rPr>
        <w:t xml:space="preserve">Na MP Obrežje </w:t>
      </w:r>
      <w:r w:rsidR="00824EA2">
        <w:rPr>
          <w:rFonts w:cs="Arial"/>
          <w:sz w:val="22"/>
          <w:szCs w:val="22"/>
          <w:lang w:val="sl-SI" w:eastAsia="sl-SI"/>
        </w:rPr>
        <w:t xml:space="preserve">je to </w:t>
      </w:r>
      <w:r w:rsidRPr="00C91A92">
        <w:rPr>
          <w:rFonts w:cs="Arial"/>
          <w:sz w:val="22"/>
          <w:szCs w:val="22"/>
          <w:lang w:val="sl-SI" w:eastAsia="sl-SI"/>
        </w:rPr>
        <w:t>ureditev nadstrešnice za tretjo vstopno kolono tovornega prometa. Za to je bila pripravljena ocena stroška investicije, ki znaša približno 350.000 €. Trenutno MJU sredstev za začetek investicije nima, bo pa pričelo postopek projektiranja ter v nadaljevanju pridobitve gradbenega dovoljenja. Rok za izvedbo prvega dela (pridobitev gradbenega dovoljenja) je bil postavljen v poletje leta 2020. Izvedba pa je odvisna od odobritve sredstev za ta namen, vendar ne prej kot konec leta 2020, najverjetneje pa v letu 2021.</w:t>
      </w:r>
    </w:p>
    <w:p w14:paraId="7C4A7010" w14:textId="77777777" w:rsidR="00C91A92" w:rsidRPr="00C91A92" w:rsidRDefault="00C91A92" w:rsidP="00876692">
      <w:pPr>
        <w:spacing w:line="276" w:lineRule="auto"/>
        <w:jc w:val="both"/>
        <w:rPr>
          <w:rFonts w:cs="Arial"/>
          <w:sz w:val="22"/>
          <w:szCs w:val="22"/>
          <w:lang w:val="sl-SI" w:eastAsia="sl-SI"/>
        </w:rPr>
      </w:pPr>
    </w:p>
    <w:p w14:paraId="517E8522" w14:textId="77777777" w:rsidR="00C91A92" w:rsidRPr="00C91A92" w:rsidRDefault="00C37852" w:rsidP="00876692">
      <w:pPr>
        <w:numPr>
          <w:ilvl w:val="0"/>
          <w:numId w:val="14"/>
        </w:numPr>
        <w:spacing w:line="276" w:lineRule="auto"/>
        <w:ind w:left="284" w:hanging="284"/>
        <w:jc w:val="both"/>
        <w:rPr>
          <w:rFonts w:cs="Arial"/>
          <w:sz w:val="22"/>
          <w:szCs w:val="22"/>
          <w:lang w:val="sl-SI" w:eastAsia="sl-SI"/>
        </w:rPr>
      </w:pPr>
      <w:r>
        <w:rPr>
          <w:rFonts w:cs="Arial"/>
          <w:sz w:val="22"/>
          <w:szCs w:val="22"/>
          <w:lang w:val="sl-SI" w:eastAsia="sl-SI"/>
        </w:rPr>
        <w:t>P</w:t>
      </w:r>
      <w:r w:rsidR="00C91A92" w:rsidRPr="00C91A92">
        <w:rPr>
          <w:rFonts w:cs="Arial"/>
          <w:sz w:val="22"/>
          <w:szCs w:val="22"/>
          <w:lang w:val="sl-SI" w:eastAsia="sl-SI"/>
        </w:rPr>
        <w:t>ridobivanje potrebnih novih kadrov dolgotrajen postopek, ki rezultate pokaže šele po najmanj dveh letih. Trenutno kadrovske težave rešujejo s premeščanjem. Poudaril je tudi dejstvo, da se promet koncentrira na določenih mejnih prehodih in tam tudi močno povečuje. To je bila pričakovana posledica omejitev prometa preko določenih MP. V bodoče je pričakovati pritiske nekaterih lokalnih skupnosti, da se ta ukrep razširi še na druge MP. Velika težava je tudi dejstvo, da je slovenska meja schengenska, ni pa zunanja meja EU in zato nam ne ne pripadajo sredstva za novogradnje in širitev objektov na meji, ampak samo njihovo vzdrževanje.</w:t>
      </w:r>
    </w:p>
    <w:p w14:paraId="7DC65180" w14:textId="77777777" w:rsidR="00C91A92" w:rsidRPr="00C91A92" w:rsidRDefault="00C91A92" w:rsidP="00876692">
      <w:pPr>
        <w:spacing w:line="276" w:lineRule="auto"/>
        <w:jc w:val="both"/>
        <w:rPr>
          <w:rFonts w:cs="Arial"/>
          <w:sz w:val="22"/>
          <w:szCs w:val="22"/>
          <w:lang w:val="sl-SI" w:eastAsia="sl-SI"/>
        </w:rPr>
      </w:pPr>
    </w:p>
    <w:p w14:paraId="3C3187C6" w14:textId="13818044" w:rsidR="00C91A92" w:rsidRPr="00C91A92" w:rsidRDefault="00C91A92" w:rsidP="00876692">
      <w:pPr>
        <w:spacing w:line="276" w:lineRule="auto"/>
        <w:jc w:val="both"/>
        <w:rPr>
          <w:rFonts w:cs="Arial"/>
          <w:sz w:val="22"/>
          <w:szCs w:val="22"/>
          <w:lang w:val="sl-SI" w:eastAsia="sl-SI"/>
        </w:rPr>
      </w:pPr>
      <w:r w:rsidRPr="00C91A92">
        <w:rPr>
          <w:rFonts w:cs="Arial"/>
          <w:sz w:val="22"/>
          <w:szCs w:val="22"/>
          <w:lang w:val="sl-SI" w:eastAsia="sl-SI"/>
        </w:rPr>
        <w:t xml:space="preserve">Predstavnik prevoznikov je v svojem poročanju poudaril, da na manjših MP skoraj ni nobenih težav in ves promet teče normalno. Veliko avtoprevoznikov se izogiba večjim MP, vendar to </w:t>
      </w:r>
      <w:r w:rsidR="005B0F2D" w:rsidRPr="00C91A92">
        <w:rPr>
          <w:rFonts w:cs="Arial"/>
          <w:sz w:val="22"/>
          <w:szCs w:val="22"/>
          <w:lang w:val="sl-SI" w:eastAsia="sl-SI"/>
        </w:rPr>
        <w:t xml:space="preserve">vedno </w:t>
      </w:r>
      <w:r w:rsidRPr="00C91A92">
        <w:rPr>
          <w:rFonts w:cs="Arial"/>
          <w:sz w:val="22"/>
          <w:szCs w:val="22"/>
          <w:lang w:val="sl-SI" w:eastAsia="sl-SI"/>
        </w:rPr>
        <w:t xml:space="preserve">ni mogoče in tudi ne racionalno. Potrebna oprema za pospeševanje pregledov je bila nabavljena in se tudi uporablja. Največ težav in pritiskov pa je pri tovornem prometu in še to večinoma na dveh MP - Obrežje in Gruškovje. Čakalne dobe so v začetku tedna med pet in devet ur. Prevoznike velikokrat moti dejstvo, da kljub infrastrukturi ta ne ne deluje v polni zmogljivosti. Veliko je težav z begunci, kar tudi močno otežuje pretočnost prometa. Na </w:t>
      </w:r>
      <w:r w:rsidR="00824EA2">
        <w:rPr>
          <w:rFonts w:cs="Arial"/>
          <w:sz w:val="22"/>
          <w:szCs w:val="22"/>
          <w:lang w:val="sl-SI" w:eastAsia="sl-SI"/>
        </w:rPr>
        <w:t xml:space="preserve">podani </w:t>
      </w:r>
      <w:r w:rsidRPr="00C91A92">
        <w:rPr>
          <w:rFonts w:cs="Arial"/>
          <w:sz w:val="22"/>
          <w:szCs w:val="22"/>
          <w:lang w:val="sl-SI" w:eastAsia="sl-SI"/>
        </w:rPr>
        <w:t>predlog večjega vključevanja vojske v delo policije je g. Smrečnik odgovoril, da ta žal nima potrebnih pooblastil in zato deluje predvsem v pomoč policiji pri varovanju zelene meje.</w:t>
      </w:r>
    </w:p>
    <w:p w14:paraId="183DB1AC" w14:textId="1200812E" w:rsidR="0036765D" w:rsidRDefault="0036765D" w:rsidP="00876692">
      <w:pPr>
        <w:spacing w:line="276" w:lineRule="auto"/>
        <w:jc w:val="both"/>
        <w:rPr>
          <w:rFonts w:cs="Arial"/>
          <w:strike/>
          <w:sz w:val="22"/>
          <w:szCs w:val="22"/>
          <w:lang w:val="sl-SI" w:eastAsia="sl-SI"/>
        </w:rPr>
      </w:pPr>
    </w:p>
    <w:p w14:paraId="52DC8A6A" w14:textId="4E6B4927" w:rsidR="0036765D" w:rsidRPr="006878CB" w:rsidRDefault="0036765D" w:rsidP="00876692">
      <w:pPr>
        <w:spacing w:line="276" w:lineRule="auto"/>
        <w:jc w:val="both"/>
        <w:rPr>
          <w:rFonts w:cs="Arial"/>
          <w:sz w:val="22"/>
          <w:szCs w:val="22"/>
          <w:lang w:val="sl-SI" w:eastAsia="sl-SI"/>
        </w:rPr>
      </w:pPr>
      <w:r w:rsidRPr="006878CB">
        <w:rPr>
          <w:rFonts w:cs="Arial"/>
          <w:sz w:val="22"/>
          <w:szCs w:val="22"/>
          <w:lang w:val="sl-SI" w:eastAsia="sl-SI"/>
        </w:rPr>
        <w:t>Sprejet je bil še dogovor da se poda poziv na Meddržavno delavno skupino, ki naj predlaga Hrvaški strani uvedbo zapor tovornega prometa preko konca tedna, kar bi vsekakor zmanjšalo pritisk na mejo ob ponedeljkih in torkih.</w:t>
      </w:r>
    </w:p>
    <w:p w14:paraId="0B20FA13" w14:textId="77777777" w:rsidR="00C91A92" w:rsidRPr="00C91A92" w:rsidRDefault="00C91A92" w:rsidP="00876692">
      <w:pPr>
        <w:spacing w:line="276" w:lineRule="auto"/>
        <w:jc w:val="both"/>
        <w:rPr>
          <w:rFonts w:cs="Arial"/>
          <w:sz w:val="22"/>
          <w:szCs w:val="22"/>
          <w:lang w:val="sl-SI" w:eastAsia="sl-SI"/>
        </w:rPr>
      </w:pPr>
    </w:p>
    <w:p w14:paraId="0B2660B4" w14:textId="77777777" w:rsidR="00C91A92" w:rsidRDefault="00C91A92" w:rsidP="00876692">
      <w:pPr>
        <w:spacing w:line="276" w:lineRule="auto"/>
        <w:jc w:val="both"/>
        <w:rPr>
          <w:rFonts w:cs="Arial"/>
          <w:sz w:val="22"/>
          <w:szCs w:val="22"/>
          <w:lang w:val="sl-SI" w:eastAsia="sl-SI"/>
        </w:rPr>
      </w:pPr>
    </w:p>
    <w:p w14:paraId="5A589CE6" w14:textId="77777777" w:rsidR="00824EA2" w:rsidRPr="00C91A92" w:rsidRDefault="00824EA2" w:rsidP="00876692">
      <w:pPr>
        <w:spacing w:line="276" w:lineRule="auto"/>
        <w:jc w:val="both"/>
        <w:rPr>
          <w:rFonts w:cs="Arial"/>
          <w:sz w:val="22"/>
          <w:szCs w:val="22"/>
          <w:lang w:val="sl-SI" w:eastAsia="sl-SI"/>
        </w:rPr>
      </w:pPr>
      <w:r>
        <w:rPr>
          <w:rFonts w:cs="Arial"/>
          <w:sz w:val="22"/>
          <w:szCs w:val="22"/>
          <w:lang w:val="sl-SI" w:eastAsia="sl-SI"/>
        </w:rPr>
        <w:t>Vodja delovne skupine</w:t>
      </w:r>
    </w:p>
    <w:p w14:paraId="148816A6" w14:textId="77777777" w:rsidR="00C91A92" w:rsidRPr="00C91A92" w:rsidRDefault="00C91A92" w:rsidP="00876692">
      <w:pPr>
        <w:spacing w:line="276" w:lineRule="auto"/>
        <w:jc w:val="both"/>
        <w:rPr>
          <w:rFonts w:cs="Arial"/>
          <w:sz w:val="22"/>
          <w:szCs w:val="22"/>
          <w:lang w:val="sl-SI"/>
        </w:rPr>
      </w:pPr>
      <w:r w:rsidRPr="00C91A92">
        <w:rPr>
          <w:rFonts w:cs="Arial"/>
          <w:sz w:val="22"/>
          <w:szCs w:val="22"/>
        </w:rPr>
        <w:t>Uroš Korošec</w:t>
      </w:r>
    </w:p>
    <w:p w14:paraId="43D991C8" w14:textId="77777777" w:rsidR="00C91A92" w:rsidRPr="00C91A92" w:rsidRDefault="00C91A92" w:rsidP="00876692">
      <w:pPr>
        <w:spacing w:line="276" w:lineRule="auto"/>
        <w:jc w:val="both"/>
        <w:rPr>
          <w:rFonts w:cs="Arial"/>
          <w:sz w:val="22"/>
          <w:szCs w:val="22"/>
        </w:rPr>
      </w:pPr>
    </w:p>
    <w:p w14:paraId="0CBA7755" w14:textId="77777777" w:rsidR="00C52CCF" w:rsidRPr="00C91A92" w:rsidRDefault="00C52CCF" w:rsidP="00876692">
      <w:pPr>
        <w:spacing w:line="276" w:lineRule="auto"/>
        <w:jc w:val="both"/>
      </w:pPr>
    </w:p>
    <w:sectPr w:rsidR="00C52CCF" w:rsidRPr="00C91A92" w:rsidSect="00876692">
      <w:headerReference w:type="default" r:id="rId12"/>
      <w:footerReference w:type="default" r:id="rId13"/>
      <w:headerReference w:type="first" r:id="rId14"/>
      <w:pgSz w:w="11900" w:h="16840" w:code="9"/>
      <w:pgMar w:top="1135" w:right="1410" w:bottom="709" w:left="1701" w:header="1271" w:footer="62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B6933" w14:textId="77777777" w:rsidR="008234FF" w:rsidRDefault="008234FF">
      <w:r>
        <w:separator/>
      </w:r>
    </w:p>
  </w:endnote>
  <w:endnote w:type="continuationSeparator" w:id="0">
    <w:p w14:paraId="1E76EF2D" w14:textId="77777777" w:rsidR="008234FF" w:rsidRDefault="0082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charset w:val="00"/>
    <w:family w:val="auto"/>
    <w:pitch w:val="variable"/>
    <w:sig w:usb0="03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319"/>
      <w:gridCol w:w="4319"/>
    </w:tblGrid>
    <w:tr w:rsidR="002567CD" w:rsidRPr="00CA45B6" w14:paraId="354D6B04" w14:textId="77777777" w:rsidTr="00CA45B6">
      <w:tc>
        <w:tcPr>
          <w:tcW w:w="4319" w:type="dxa"/>
          <w:shd w:val="clear" w:color="auto" w:fill="auto"/>
        </w:tcPr>
        <w:p w14:paraId="5D2E0B00" w14:textId="77777777" w:rsidR="002567CD" w:rsidRPr="00CA45B6" w:rsidRDefault="002567CD">
          <w:pPr>
            <w:pStyle w:val="Noga"/>
            <w:rPr>
              <w:rFonts w:cs="Arial"/>
              <w:sz w:val="16"/>
            </w:rPr>
          </w:pPr>
        </w:p>
      </w:tc>
      <w:tc>
        <w:tcPr>
          <w:tcW w:w="4319" w:type="dxa"/>
          <w:shd w:val="clear" w:color="auto" w:fill="auto"/>
        </w:tcPr>
        <w:p w14:paraId="4A68E607" w14:textId="77777777" w:rsidR="002567CD" w:rsidRPr="00CA45B6" w:rsidRDefault="002567CD" w:rsidP="00CA45B6">
          <w:pPr>
            <w:pStyle w:val="Noga"/>
            <w:jc w:val="right"/>
            <w:rPr>
              <w:rFonts w:cs="Arial"/>
              <w:sz w:val="16"/>
            </w:rPr>
          </w:pPr>
          <w:r w:rsidRPr="00CA45B6">
            <w:rPr>
              <w:rFonts w:cs="Arial"/>
              <w:sz w:val="16"/>
            </w:rPr>
            <w:fldChar w:fldCharType="begin"/>
          </w:r>
          <w:r w:rsidRPr="00CA45B6">
            <w:rPr>
              <w:rFonts w:cs="Arial"/>
              <w:sz w:val="16"/>
            </w:rPr>
            <w:instrText xml:space="preserve"> PAGE </w:instrText>
          </w:r>
          <w:r w:rsidRPr="00CA45B6">
            <w:rPr>
              <w:rFonts w:cs="Arial"/>
              <w:sz w:val="16"/>
            </w:rPr>
            <w:fldChar w:fldCharType="separate"/>
          </w:r>
          <w:r w:rsidR="00CE6CD0">
            <w:rPr>
              <w:rFonts w:cs="Arial"/>
              <w:noProof/>
              <w:sz w:val="16"/>
            </w:rPr>
            <w:t>8</w:t>
          </w:r>
          <w:r w:rsidRPr="00CA45B6">
            <w:rPr>
              <w:rFonts w:cs="Arial"/>
              <w:sz w:val="16"/>
            </w:rPr>
            <w:fldChar w:fldCharType="end"/>
          </w:r>
          <w:r w:rsidRPr="00CA45B6">
            <w:rPr>
              <w:rFonts w:cs="Arial"/>
              <w:sz w:val="16"/>
            </w:rPr>
            <w:t>/</w:t>
          </w:r>
          <w:r w:rsidRPr="00CA45B6">
            <w:rPr>
              <w:rFonts w:cs="Arial"/>
              <w:sz w:val="16"/>
            </w:rPr>
            <w:fldChar w:fldCharType="begin"/>
          </w:r>
          <w:r w:rsidRPr="00CA45B6">
            <w:rPr>
              <w:rFonts w:cs="Arial"/>
              <w:sz w:val="16"/>
            </w:rPr>
            <w:instrText xml:space="preserve"> NUMPAGES </w:instrText>
          </w:r>
          <w:r w:rsidRPr="00CA45B6">
            <w:rPr>
              <w:rFonts w:cs="Arial"/>
              <w:sz w:val="16"/>
            </w:rPr>
            <w:fldChar w:fldCharType="separate"/>
          </w:r>
          <w:r w:rsidR="00CE6CD0">
            <w:rPr>
              <w:rFonts w:cs="Arial"/>
              <w:noProof/>
              <w:sz w:val="16"/>
            </w:rPr>
            <w:t>8</w:t>
          </w:r>
          <w:r w:rsidRPr="00CA45B6">
            <w:rPr>
              <w:rFonts w:cs="Arial"/>
              <w:sz w:val="16"/>
            </w:rPr>
            <w:fldChar w:fldCharType="end"/>
          </w:r>
        </w:p>
      </w:tc>
    </w:tr>
  </w:tbl>
  <w:p w14:paraId="760F5570" w14:textId="77777777" w:rsidR="002567CD" w:rsidRDefault="002567CD">
    <w:pPr>
      <w:pStyle w:val="Noga"/>
      <w:rPr>
        <w:rFonts w:cs="Arial"/>
        <w:sz w:val="16"/>
      </w:rPr>
    </w:pPr>
  </w:p>
  <w:p w14:paraId="454D937C" w14:textId="77777777" w:rsidR="002567CD" w:rsidRPr="002567CD" w:rsidRDefault="002567CD">
    <w:pPr>
      <w:pStyle w:val="Noga"/>
      <w:rPr>
        <w:rFonts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98E06" w14:textId="77777777" w:rsidR="008234FF" w:rsidRDefault="008234FF">
      <w:r>
        <w:separator/>
      </w:r>
    </w:p>
  </w:footnote>
  <w:footnote w:type="continuationSeparator" w:id="0">
    <w:p w14:paraId="3E2D2AB4" w14:textId="77777777" w:rsidR="008234FF" w:rsidRDefault="00823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A0500" w14:textId="77777777" w:rsidR="00336552" w:rsidRPr="00110CBD" w:rsidRDefault="0033655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4" w:vertAnchor="page" w:horzAnchor="page" w:tblpX="925" w:tblpY="1888"/>
      <w:tblW w:w="0" w:type="auto"/>
      <w:tblLook w:val="04A0" w:firstRow="1" w:lastRow="0" w:firstColumn="1" w:lastColumn="0" w:noHBand="0" w:noVBand="1"/>
    </w:tblPr>
    <w:tblGrid>
      <w:gridCol w:w="816"/>
    </w:tblGrid>
    <w:tr w:rsidR="00336552" w:rsidRPr="008F3500" w14:paraId="60D24793" w14:textId="77777777" w:rsidTr="002567CD">
      <w:trPr>
        <w:cantSplit/>
        <w:trHeight w:hRule="exact" w:val="847"/>
      </w:trPr>
      <w:tc>
        <w:tcPr>
          <w:tcW w:w="567" w:type="dxa"/>
        </w:tcPr>
        <w:p w14:paraId="7F1A9794" w14:textId="77777777" w:rsidR="00336552" w:rsidRDefault="00336552" w:rsidP="002567C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A36006D" w14:textId="77777777" w:rsidR="00336552" w:rsidRPr="006D42D9" w:rsidRDefault="00336552" w:rsidP="002567CD">
          <w:pPr>
            <w:rPr>
              <w:rFonts w:ascii="Republika" w:hAnsi="Republika"/>
              <w:sz w:val="60"/>
              <w:szCs w:val="60"/>
              <w:lang w:val="sl-SI"/>
            </w:rPr>
          </w:pPr>
        </w:p>
        <w:p w14:paraId="44BB3295" w14:textId="77777777" w:rsidR="00336552" w:rsidRPr="006D42D9" w:rsidRDefault="00336552" w:rsidP="002567CD">
          <w:pPr>
            <w:rPr>
              <w:rFonts w:ascii="Republika" w:hAnsi="Republika"/>
              <w:sz w:val="60"/>
              <w:szCs w:val="60"/>
              <w:lang w:val="sl-SI"/>
            </w:rPr>
          </w:pPr>
        </w:p>
        <w:p w14:paraId="5C9067ED" w14:textId="77777777" w:rsidR="00336552" w:rsidRPr="006D42D9" w:rsidRDefault="00336552" w:rsidP="002567CD">
          <w:pPr>
            <w:rPr>
              <w:rFonts w:ascii="Republika" w:hAnsi="Republika"/>
              <w:sz w:val="60"/>
              <w:szCs w:val="60"/>
              <w:lang w:val="sl-SI"/>
            </w:rPr>
          </w:pPr>
        </w:p>
        <w:p w14:paraId="2AEFDB39" w14:textId="77777777" w:rsidR="00336552" w:rsidRPr="006D42D9" w:rsidRDefault="00336552" w:rsidP="002567CD">
          <w:pPr>
            <w:rPr>
              <w:rFonts w:ascii="Republika" w:hAnsi="Republika"/>
              <w:sz w:val="60"/>
              <w:szCs w:val="60"/>
              <w:lang w:val="sl-SI"/>
            </w:rPr>
          </w:pPr>
        </w:p>
        <w:p w14:paraId="4EB9D14E" w14:textId="77777777" w:rsidR="00336552" w:rsidRPr="006D42D9" w:rsidRDefault="00336552" w:rsidP="002567CD">
          <w:pPr>
            <w:rPr>
              <w:rFonts w:ascii="Republika" w:hAnsi="Republika"/>
              <w:sz w:val="60"/>
              <w:szCs w:val="60"/>
              <w:lang w:val="sl-SI"/>
            </w:rPr>
          </w:pPr>
        </w:p>
        <w:p w14:paraId="499F6EA2" w14:textId="77777777" w:rsidR="00336552" w:rsidRPr="006D42D9" w:rsidRDefault="00336552" w:rsidP="002567CD">
          <w:pPr>
            <w:rPr>
              <w:rFonts w:ascii="Republika" w:hAnsi="Republika"/>
              <w:sz w:val="60"/>
              <w:szCs w:val="60"/>
              <w:lang w:val="sl-SI"/>
            </w:rPr>
          </w:pPr>
        </w:p>
        <w:p w14:paraId="046419C4" w14:textId="77777777" w:rsidR="00336552" w:rsidRPr="006D42D9" w:rsidRDefault="00336552" w:rsidP="002567CD">
          <w:pPr>
            <w:rPr>
              <w:rFonts w:ascii="Republika" w:hAnsi="Republika"/>
              <w:sz w:val="60"/>
              <w:szCs w:val="60"/>
              <w:lang w:val="sl-SI"/>
            </w:rPr>
          </w:pPr>
        </w:p>
        <w:p w14:paraId="0F3D30AC" w14:textId="77777777" w:rsidR="00336552" w:rsidRPr="006D42D9" w:rsidRDefault="00336552" w:rsidP="002567CD">
          <w:pPr>
            <w:rPr>
              <w:rFonts w:ascii="Republika" w:hAnsi="Republika"/>
              <w:sz w:val="60"/>
              <w:szCs w:val="60"/>
              <w:lang w:val="sl-SI"/>
            </w:rPr>
          </w:pPr>
        </w:p>
        <w:p w14:paraId="3981005D" w14:textId="77777777" w:rsidR="00336552" w:rsidRPr="006D42D9" w:rsidRDefault="00336552" w:rsidP="002567CD">
          <w:pPr>
            <w:rPr>
              <w:rFonts w:ascii="Republika" w:hAnsi="Republika"/>
              <w:sz w:val="60"/>
              <w:szCs w:val="60"/>
              <w:lang w:val="sl-SI"/>
            </w:rPr>
          </w:pPr>
        </w:p>
        <w:p w14:paraId="24F7CD5F" w14:textId="77777777" w:rsidR="00336552" w:rsidRPr="006D42D9" w:rsidRDefault="00336552" w:rsidP="002567CD">
          <w:pPr>
            <w:rPr>
              <w:rFonts w:ascii="Republika" w:hAnsi="Republika"/>
              <w:sz w:val="60"/>
              <w:szCs w:val="60"/>
              <w:lang w:val="sl-SI"/>
            </w:rPr>
          </w:pPr>
        </w:p>
        <w:p w14:paraId="518E8A54" w14:textId="77777777" w:rsidR="00336552" w:rsidRPr="006D42D9" w:rsidRDefault="00336552" w:rsidP="002567CD">
          <w:pPr>
            <w:rPr>
              <w:rFonts w:ascii="Republika" w:hAnsi="Republika"/>
              <w:sz w:val="60"/>
              <w:szCs w:val="60"/>
              <w:lang w:val="sl-SI"/>
            </w:rPr>
          </w:pPr>
        </w:p>
        <w:p w14:paraId="645DAA08" w14:textId="77777777" w:rsidR="00336552" w:rsidRPr="006D42D9" w:rsidRDefault="00336552" w:rsidP="002567CD">
          <w:pPr>
            <w:rPr>
              <w:rFonts w:ascii="Republika" w:hAnsi="Republika"/>
              <w:sz w:val="60"/>
              <w:szCs w:val="60"/>
              <w:lang w:val="sl-SI"/>
            </w:rPr>
          </w:pPr>
        </w:p>
        <w:p w14:paraId="7850D5DC" w14:textId="77777777" w:rsidR="00336552" w:rsidRPr="006D42D9" w:rsidRDefault="00336552" w:rsidP="002567CD">
          <w:pPr>
            <w:rPr>
              <w:rFonts w:ascii="Republika" w:hAnsi="Republika"/>
              <w:sz w:val="60"/>
              <w:szCs w:val="60"/>
              <w:lang w:val="sl-SI"/>
            </w:rPr>
          </w:pPr>
        </w:p>
        <w:p w14:paraId="50295AC6" w14:textId="77777777" w:rsidR="00336552" w:rsidRPr="006D42D9" w:rsidRDefault="00336552" w:rsidP="002567CD">
          <w:pPr>
            <w:rPr>
              <w:rFonts w:ascii="Republika" w:hAnsi="Republika"/>
              <w:sz w:val="60"/>
              <w:szCs w:val="60"/>
              <w:lang w:val="sl-SI"/>
            </w:rPr>
          </w:pPr>
        </w:p>
        <w:p w14:paraId="5D8C2F86" w14:textId="77777777" w:rsidR="00336552" w:rsidRPr="006D42D9" w:rsidRDefault="00336552" w:rsidP="002567CD">
          <w:pPr>
            <w:rPr>
              <w:rFonts w:ascii="Republika" w:hAnsi="Republika"/>
              <w:sz w:val="60"/>
              <w:szCs w:val="60"/>
              <w:lang w:val="sl-SI"/>
            </w:rPr>
          </w:pPr>
        </w:p>
        <w:p w14:paraId="66082076" w14:textId="77777777" w:rsidR="00336552" w:rsidRPr="006D42D9" w:rsidRDefault="00336552" w:rsidP="002567CD">
          <w:pPr>
            <w:rPr>
              <w:rFonts w:ascii="Republika" w:hAnsi="Republika"/>
              <w:sz w:val="60"/>
              <w:szCs w:val="60"/>
              <w:lang w:val="sl-SI"/>
            </w:rPr>
          </w:pPr>
        </w:p>
      </w:tc>
    </w:tr>
  </w:tbl>
  <w:p w14:paraId="7E10C424" w14:textId="77777777" w:rsidR="00336552" w:rsidRPr="008F3500" w:rsidRDefault="00932473"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6D219906" wp14:editId="3CF86A0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FC21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336552" w:rsidRPr="008F3500">
      <w:rPr>
        <w:rFonts w:ascii="Republika" w:hAnsi="Republika"/>
        <w:lang w:val="sl-SI"/>
      </w:rPr>
      <w:t>REPUBLIKA SLOVENIJA</w:t>
    </w:r>
  </w:p>
  <w:p w14:paraId="64418EF0" w14:textId="77777777" w:rsidR="00336552" w:rsidRDefault="0067237A" w:rsidP="0067237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w:t>
    </w:r>
    <w:r w:rsidR="00CA2972">
      <w:rPr>
        <w:rFonts w:ascii="Republika Bold" w:hAnsi="Republika Bold"/>
        <w:b/>
        <w:caps/>
        <w:lang w:val="sl-SI"/>
      </w:rPr>
      <w:t>I</w:t>
    </w:r>
    <w:r>
      <w:rPr>
        <w:rFonts w:ascii="Republika Bold" w:hAnsi="Republika Bold"/>
        <w:b/>
        <w:caps/>
        <w:lang w:val="sl-SI"/>
      </w:rPr>
      <w:t>strstvo za javno upravo</w:t>
    </w:r>
  </w:p>
  <w:p w14:paraId="421582C0" w14:textId="77777777" w:rsidR="009C53DD" w:rsidRPr="00794C6E" w:rsidRDefault="009C53DD" w:rsidP="0067237A">
    <w:pPr>
      <w:pStyle w:val="Glava"/>
      <w:tabs>
        <w:tab w:val="clear" w:pos="4320"/>
        <w:tab w:val="clear" w:pos="8640"/>
        <w:tab w:val="left" w:pos="5112"/>
      </w:tabs>
      <w:spacing w:after="120" w:line="240" w:lineRule="exact"/>
      <w:rPr>
        <w:rFonts w:ascii="Republika Bold" w:hAnsi="Republika Bold"/>
        <w:caps/>
        <w:sz w:val="18"/>
        <w:szCs w:val="18"/>
        <w:lang w:val="sl-SI"/>
      </w:rPr>
    </w:pPr>
    <w:r w:rsidRPr="00794C6E">
      <w:rPr>
        <w:rFonts w:ascii="Republika Bold" w:hAnsi="Republika Bold"/>
        <w:caps/>
        <w:sz w:val="18"/>
        <w:szCs w:val="18"/>
        <w:lang w:val="sl-SI"/>
      </w:rPr>
      <w:t>direktorat za stvarno premoženje</w:t>
    </w:r>
  </w:p>
  <w:p w14:paraId="4E45D95D" w14:textId="77777777" w:rsidR="00336552" w:rsidRPr="008F3500" w:rsidRDefault="0067237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Tržaška cesta 21</w:t>
    </w:r>
    <w:r w:rsidR="00336552" w:rsidRPr="008F3500">
      <w:rPr>
        <w:rFonts w:cs="Arial"/>
        <w:sz w:val="16"/>
        <w:lang w:val="sl-SI"/>
      </w:rPr>
      <w:t xml:space="preserve">, </w:t>
    </w:r>
    <w:r>
      <w:rPr>
        <w:rFonts w:cs="Arial"/>
        <w:sz w:val="16"/>
        <w:lang w:val="sl-SI"/>
      </w:rPr>
      <w:t>1000 Ljubljana</w:t>
    </w:r>
    <w:r w:rsidR="00336552" w:rsidRPr="008F3500">
      <w:rPr>
        <w:rFonts w:cs="Arial"/>
        <w:sz w:val="16"/>
        <w:lang w:val="sl-SI"/>
      </w:rPr>
      <w:tab/>
      <w:t xml:space="preserve">T: </w:t>
    </w:r>
    <w:r w:rsidR="00E247C6">
      <w:rPr>
        <w:rFonts w:cs="Arial"/>
        <w:sz w:val="16"/>
        <w:lang w:val="sl-SI"/>
      </w:rPr>
      <w:t>01 478 18 01</w:t>
    </w:r>
  </w:p>
  <w:p w14:paraId="68B0A7EA" w14:textId="77777777" w:rsidR="00336552" w:rsidRPr="008F3500" w:rsidRDefault="00336552"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7237A">
      <w:rPr>
        <w:rFonts w:cs="Arial"/>
        <w:sz w:val="16"/>
        <w:lang w:val="sl-SI"/>
      </w:rPr>
      <w:t>01 478 83 31</w:t>
    </w:r>
    <w:r w:rsidRPr="008F3500">
      <w:rPr>
        <w:rFonts w:cs="Arial"/>
        <w:sz w:val="16"/>
        <w:lang w:val="sl-SI"/>
      </w:rPr>
      <w:t xml:space="preserve"> </w:t>
    </w:r>
  </w:p>
  <w:p w14:paraId="5C26A1C2" w14:textId="77777777" w:rsidR="00336552" w:rsidRPr="008F3500" w:rsidRDefault="0033655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0B1BC9">
      <w:rPr>
        <w:rFonts w:cs="Arial"/>
        <w:sz w:val="16"/>
        <w:lang w:val="sl-SI"/>
      </w:rPr>
      <w:t>gp.mju</w:t>
    </w:r>
    <w:r w:rsidR="0067237A">
      <w:rPr>
        <w:rFonts w:cs="Arial"/>
        <w:sz w:val="16"/>
        <w:lang w:val="sl-SI"/>
      </w:rPr>
      <w:t>@gov.si</w:t>
    </w:r>
  </w:p>
  <w:p w14:paraId="511882F1" w14:textId="77777777" w:rsidR="00336552" w:rsidRPr="008F3500" w:rsidRDefault="0033655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0B1BC9">
      <w:rPr>
        <w:rFonts w:cs="Arial"/>
        <w:sz w:val="16"/>
        <w:lang w:val="sl-SI"/>
      </w:rPr>
      <w:t>www.mju</w:t>
    </w:r>
    <w:r w:rsidR="0067237A">
      <w:rPr>
        <w:rFonts w:cs="Arial"/>
        <w:sz w:val="16"/>
        <w:lang w:val="sl-SI"/>
      </w:rPr>
      <w:t>.gov.si</w:t>
    </w:r>
  </w:p>
  <w:p w14:paraId="34642DDF" w14:textId="77777777" w:rsidR="00336552" w:rsidRPr="008F3500" w:rsidRDefault="00336552"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DCD"/>
    <w:multiLevelType w:val="hybridMultilevel"/>
    <w:tmpl w:val="7BEA32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A661F8"/>
    <w:multiLevelType w:val="hybridMultilevel"/>
    <w:tmpl w:val="0B12271A"/>
    <w:lvl w:ilvl="0" w:tplc="3F9CD7E6">
      <w:start w:val="1236"/>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BB052F4"/>
    <w:multiLevelType w:val="hybridMultilevel"/>
    <w:tmpl w:val="CCD0E93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1E0F556D"/>
    <w:multiLevelType w:val="hybridMultilevel"/>
    <w:tmpl w:val="0C1255D2"/>
    <w:lvl w:ilvl="0" w:tplc="D2FE1B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EDD20D8"/>
    <w:multiLevelType w:val="hybridMultilevel"/>
    <w:tmpl w:val="64B4C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153721B"/>
    <w:multiLevelType w:val="hybridMultilevel"/>
    <w:tmpl w:val="8E8E5D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1842E98"/>
    <w:multiLevelType w:val="hybridMultilevel"/>
    <w:tmpl w:val="5AA030EC"/>
    <w:lvl w:ilvl="0" w:tplc="4F503422">
      <w:start w:val="1"/>
      <w:numFmt w:val="lowerLetter"/>
      <w:lvlText w:val="%1)"/>
      <w:lvlJc w:val="left"/>
      <w:pPr>
        <w:ind w:left="720" w:hanging="360"/>
      </w:pPr>
      <w:rPr>
        <w:rFonts w:ascii="Calibri"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1590176"/>
    <w:multiLevelType w:val="hybridMultilevel"/>
    <w:tmpl w:val="64D00E8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5BE0636E"/>
    <w:multiLevelType w:val="hybridMultilevel"/>
    <w:tmpl w:val="F8709C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10"/>
  </w:num>
  <w:num w:numId="4">
    <w:abstractNumId w:val="2"/>
  </w:num>
  <w:num w:numId="5">
    <w:abstractNumId w:val="3"/>
  </w:num>
  <w:num w:numId="6">
    <w:abstractNumId w:val="11"/>
  </w:num>
  <w:num w:numId="7">
    <w:abstractNumId w:val="1"/>
  </w:num>
  <w:num w:numId="8">
    <w:abstractNumId w:val="8"/>
  </w:num>
  <w:num w:numId="9">
    <w:abstractNumId w:val="7"/>
  </w:num>
  <w:num w:numId="10">
    <w:abstractNumId w:val="5"/>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79E"/>
    <w:rsid w:val="00001F08"/>
    <w:rsid w:val="00013C7F"/>
    <w:rsid w:val="00020949"/>
    <w:rsid w:val="0002110F"/>
    <w:rsid w:val="0002340F"/>
    <w:rsid w:val="00023951"/>
    <w:rsid w:val="00023A88"/>
    <w:rsid w:val="00025D99"/>
    <w:rsid w:val="0003145D"/>
    <w:rsid w:val="000314A9"/>
    <w:rsid w:val="000363BE"/>
    <w:rsid w:val="00047EEA"/>
    <w:rsid w:val="00051F2C"/>
    <w:rsid w:val="00067484"/>
    <w:rsid w:val="000713A9"/>
    <w:rsid w:val="00095502"/>
    <w:rsid w:val="000A7238"/>
    <w:rsid w:val="000A7F33"/>
    <w:rsid w:val="000B0955"/>
    <w:rsid w:val="000B1BC9"/>
    <w:rsid w:val="000B2A49"/>
    <w:rsid w:val="000C02CA"/>
    <w:rsid w:val="000C29D5"/>
    <w:rsid w:val="000E09A0"/>
    <w:rsid w:val="000F583A"/>
    <w:rsid w:val="00113036"/>
    <w:rsid w:val="001343C3"/>
    <w:rsid w:val="00134B67"/>
    <w:rsid w:val="001357B2"/>
    <w:rsid w:val="00146ECD"/>
    <w:rsid w:val="0016047F"/>
    <w:rsid w:val="0017089A"/>
    <w:rsid w:val="00172690"/>
    <w:rsid w:val="00183D57"/>
    <w:rsid w:val="001859EA"/>
    <w:rsid w:val="001A46C1"/>
    <w:rsid w:val="001D0F13"/>
    <w:rsid w:val="001D205A"/>
    <w:rsid w:val="001D2A96"/>
    <w:rsid w:val="001D38DA"/>
    <w:rsid w:val="001D40EF"/>
    <w:rsid w:val="001F29F0"/>
    <w:rsid w:val="001F6A86"/>
    <w:rsid w:val="00202A77"/>
    <w:rsid w:val="002105BD"/>
    <w:rsid w:val="0022102A"/>
    <w:rsid w:val="002520CE"/>
    <w:rsid w:val="002567CD"/>
    <w:rsid w:val="00262519"/>
    <w:rsid w:val="00262DEE"/>
    <w:rsid w:val="002660B7"/>
    <w:rsid w:val="00267B0E"/>
    <w:rsid w:val="00271CE5"/>
    <w:rsid w:val="00281B0F"/>
    <w:rsid w:val="00282020"/>
    <w:rsid w:val="00283102"/>
    <w:rsid w:val="00294841"/>
    <w:rsid w:val="002968F4"/>
    <w:rsid w:val="002A4685"/>
    <w:rsid w:val="002A4B1F"/>
    <w:rsid w:val="002C3C97"/>
    <w:rsid w:val="002C3DFE"/>
    <w:rsid w:val="002C57A2"/>
    <w:rsid w:val="002D34F5"/>
    <w:rsid w:val="002D4D89"/>
    <w:rsid w:val="002E0773"/>
    <w:rsid w:val="002E2AE9"/>
    <w:rsid w:val="002E35D3"/>
    <w:rsid w:val="002E3823"/>
    <w:rsid w:val="002F3839"/>
    <w:rsid w:val="002F7330"/>
    <w:rsid w:val="00302A82"/>
    <w:rsid w:val="00310B93"/>
    <w:rsid w:val="00314A83"/>
    <w:rsid w:val="0032363E"/>
    <w:rsid w:val="00325F09"/>
    <w:rsid w:val="00333DD4"/>
    <w:rsid w:val="00336552"/>
    <w:rsid w:val="003636BF"/>
    <w:rsid w:val="0036765D"/>
    <w:rsid w:val="003743A9"/>
    <w:rsid w:val="0037479F"/>
    <w:rsid w:val="00375228"/>
    <w:rsid w:val="003845B4"/>
    <w:rsid w:val="00385195"/>
    <w:rsid w:val="00387B1A"/>
    <w:rsid w:val="00390256"/>
    <w:rsid w:val="003B230D"/>
    <w:rsid w:val="003D5F83"/>
    <w:rsid w:val="003E0AFE"/>
    <w:rsid w:val="003E1C74"/>
    <w:rsid w:val="00400715"/>
    <w:rsid w:val="00404943"/>
    <w:rsid w:val="00406FDF"/>
    <w:rsid w:val="004149FC"/>
    <w:rsid w:val="00427DB2"/>
    <w:rsid w:val="00435300"/>
    <w:rsid w:val="0044296F"/>
    <w:rsid w:val="0044532F"/>
    <w:rsid w:val="0044622C"/>
    <w:rsid w:val="00456D0F"/>
    <w:rsid w:val="00460ADA"/>
    <w:rsid w:val="00464A3B"/>
    <w:rsid w:val="004650E3"/>
    <w:rsid w:val="00466044"/>
    <w:rsid w:val="00474957"/>
    <w:rsid w:val="004829B8"/>
    <w:rsid w:val="0049457A"/>
    <w:rsid w:val="004A6E9A"/>
    <w:rsid w:val="004A7FB0"/>
    <w:rsid w:val="004E3698"/>
    <w:rsid w:val="004F13EB"/>
    <w:rsid w:val="00506DBF"/>
    <w:rsid w:val="00513D6E"/>
    <w:rsid w:val="00526246"/>
    <w:rsid w:val="00536F74"/>
    <w:rsid w:val="00541C0A"/>
    <w:rsid w:val="005544C5"/>
    <w:rsid w:val="00567106"/>
    <w:rsid w:val="00580F29"/>
    <w:rsid w:val="00587920"/>
    <w:rsid w:val="005A081B"/>
    <w:rsid w:val="005A1D6B"/>
    <w:rsid w:val="005A1FE5"/>
    <w:rsid w:val="005A4523"/>
    <w:rsid w:val="005A505B"/>
    <w:rsid w:val="005B0F2D"/>
    <w:rsid w:val="005D2480"/>
    <w:rsid w:val="005D40DE"/>
    <w:rsid w:val="005E0025"/>
    <w:rsid w:val="005E1500"/>
    <w:rsid w:val="005E1D3C"/>
    <w:rsid w:val="005F76FB"/>
    <w:rsid w:val="00602943"/>
    <w:rsid w:val="00602FAC"/>
    <w:rsid w:val="00604F9E"/>
    <w:rsid w:val="00607906"/>
    <w:rsid w:val="00607E1B"/>
    <w:rsid w:val="00616358"/>
    <w:rsid w:val="00620D93"/>
    <w:rsid w:val="00622EA6"/>
    <w:rsid w:val="006259ED"/>
    <w:rsid w:val="006300B0"/>
    <w:rsid w:val="00632253"/>
    <w:rsid w:val="00642714"/>
    <w:rsid w:val="00643854"/>
    <w:rsid w:val="006448D4"/>
    <w:rsid w:val="006455CE"/>
    <w:rsid w:val="00654A16"/>
    <w:rsid w:val="00655E27"/>
    <w:rsid w:val="006620E8"/>
    <w:rsid w:val="00671C95"/>
    <w:rsid w:val="0067237A"/>
    <w:rsid w:val="006830C0"/>
    <w:rsid w:val="006878CB"/>
    <w:rsid w:val="00690036"/>
    <w:rsid w:val="00695761"/>
    <w:rsid w:val="006A221C"/>
    <w:rsid w:val="006B608B"/>
    <w:rsid w:val="006C166C"/>
    <w:rsid w:val="006D3F42"/>
    <w:rsid w:val="006D42D9"/>
    <w:rsid w:val="006D4B4E"/>
    <w:rsid w:val="006F4CE4"/>
    <w:rsid w:val="006F77C9"/>
    <w:rsid w:val="006F79F6"/>
    <w:rsid w:val="0071356F"/>
    <w:rsid w:val="00715701"/>
    <w:rsid w:val="00723D1C"/>
    <w:rsid w:val="00724E6D"/>
    <w:rsid w:val="00733017"/>
    <w:rsid w:val="00735826"/>
    <w:rsid w:val="007460FE"/>
    <w:rsid w:val="00746A55"/>
    <w:rsid w:val="00755DC3"/>
    <w:rsid w:val="00757582"/>
    <w:rsid w:val="00757726"/>
    <w:rsid w:val="0078119D"/>
    <w:rsid w:val="00783310"/>
    <w:rsid w:val="00794C6E"/>
    <w:rsid w:val="007A4A6D"/>
    <w:rsid w:val="007A6B45"/>
    <w:rsid w:val="007C3208"/>
    <w:rsid w:val="007D1128"/>
    <w:rsid w:val="007D1B38"/>
    <w:rsid w:val="007D1BCF"/>
    <w:rsid w:val="007D2953"/>
    <w:rsid w:val="007D38CF"/>
    <w:rsid w:val="007D44A2"/>
    <w:rsid w:val="007D75CF"/>
    <w:rsid w:val="007E6DC5"/>
    <w:rsid w:val="007F6020"/>
    <w:rsid w:val="00804B3B"/>
    <w:rsid w:val="00804B7A"/>
    <w:rsid w:val="008234FF"/>
    <w:rsid w:val="00824EA2"/>
    <w:rsid w:val="00824FA8"/>
    <w:rsid w:val="008257AC"/>
    <w:rsid w:val="00835B63"/>
    <w:rsid w:val="0084385A"/>
    <w:rsid w:val="00846543"/>
    <w:rsid w:val="00860F5B"/>
    <w:rsid w:val="00867E9C"/>
    <w:rsid w:val="00876692"/>
    <w:rsid w:val="0088043C"/>
    <w:rsid w:val="00885785"/>
    <w:rsid w:val="008906C9"/>
    <w:rsid w:val="008948D3"/>
    <w:rsid w:val="008A3160"/>
    <w:rsid w:val="008C29BA"/>
    <w:rsid w:val="008C5738"/>
    <w:rsid w:val="008C6423"/>
    <w:rsid w:val="008D04F0"/>
    <w:rsid w:val="008D1FC4"/>
    <w:rsid w:val="008E5A77"/>
    <w:rsid w:val="008F3500"/>
    <w:rsid w:val="009004E1"/>
    <w:rsid w:val="009046F9"/>
    <w:rsid w:val="00924E3C"/>
    <w:rsid w:val="00932473"/>
    <w:rsid w:val="0093467F"/>
    <w:rsid w:val="00936ED0"/>
    <w:rsid w:val="009377FA"/>
    <w:rsid w:val="00944FBF"/>
    <w:rsid w:val="009507C3"/>
    <w:rsid w:val="00956DDE"/>
    <w:rsid w:val="009612BB"/>
    <w:rsid w:val="009671F0"/>
    <w:rsid w:val="00967417"/>
    <w:rsid w:val="00980850"/>
    <w:rsid w:val="00990D1E"/>
    <w:rsid w:val="00996719"/>
    <w:rsid w:val="009A32AF"/>
    <w:rsid w:val="009C1990"/>
    <w:rsid w:val="009C53DD"/>
    <w:rsid w:val="009D20DD"/>
    <w:rsid w:val="009D4F01"/>
    <w:rsid w:val="009D60F5"/>
    <w:rsid w:val="00A0795D"/>
    <w:rsid w:val="00A125C5"/>
    <w:rsid w:val="00A12D57"/>
    <w:rsid w:val="00A15F91"/>
    <w:rsid w:val="00A47370"/>
    <w:rsid w:val="00A5039D"/>
    <w:rsid w:val="00A545EB"/>
    <w:rsid w:val="00A65EE7"/>
    <w:rsid w:val="00A6761D"/>
    <w:rsid w:val="00A70133"/>
    <w:rsid w:val="00A75664"/>
    <w:rsid w:val="00A86DC1"/>
    <w:rsid w:val="00A94D0C"/>
    <w:rsid w:val="00AA070A"/>
    <w:rsid w:val="00AB7BC3"/>
    <w:rsid w:val="00AC47B3"/>
    <w:rsid w:val="00AD1751"/>
    <w:rsid w:val="00AD2D1C"/>
    <w:rsid w:val="00AE221B"/>
    <w:rsid w:val="00AE4F67"/>
    <w:rsid w:val="00AE5E2D"/>
    <w:rsid w:val="00AF63AC"/>
    <w:rsid w:val="00B00191"/>
    <w:rsid w:val="00B11298"/>
    <w:rsid w:val="00B136CE"/>
    <w:rsid w:val="00B17141"/>
    <w:rsid w:val="00B31575"/>
    <w:rsid w:val="00B37604"/>
    <w:rsid w:val="00B440FA"/>
    <w:rsid w:val="00B46F1B"/>
    <w:rsid w:val="00B55AE3"/>
    <w:rsid w:val="00B71684"/>
    <w:rsid w:val="00B73EAA"/>
    <w:rsid w:val="00B74456"/>
    <w:rsid w:val="00B75BF0"/>
    <w:rsid w:val="00B82FF6"/>
    <w:rsid w:val="00B84823"/>
    <w:rsid w:val="00B8547D"/>
    <w:rsid w:val="00BA5A68"/>
    <w:rsid w:val="00BB027C"/>
    <w:rsid w:val="00BB0AF1"/>
    <w:rsid w:val="00BB2566"/>
    <w:rsid w:val="00BB5D01"/>
    <w:rsid w:val="00BE0F3C"/>
    <w:rsid w:val="00BF3566"/>
    <w:rsid w:val="00BF7CC5"/>
    <w:rsid w:val="00C02A2C"/>
    <w:rsid w:val="00C05FF2"/>
    <w:rsid w:val="00C128D3"/>
    <w:rsid w:val="00C1468C"/>
    <w:rsid w:val="00C14E8C"/>
    <w:rsid w:val="00C160A0"/>
    <w:rsid w:val="00C250D5"/>
    <w:rsid w:val="00C268A3"/>
    <w:rsid w:val="00C33F2C"/>
    <w:rsid w:val="00C36DEE"/>
    <w:rsid w:val="00C37852"/>
    <w:rsid w:val="00C42223"/>
    <w:rsid w:val="00C5060F"/>
    <w:rsid w:val="00C50634"/>
    <w:rsid w:val="00C52CCF"/>
    <w:rsid w:val="00C62615"/>
    <w:rsid w:val="00C639B8"/>
    <w:rsid w:val="00C72D87"/>
    <w:rsid w:val="00C76F61"/>
    <w:rsid w:val="00C77942"/>
    <w:rsid w:val="00C91A92"/>
    <w:rsid w:val="00C92898"/>
    <w:rsid w:val="00C942D1"/>
    <w:rsid w:val="00CA2972"/>
    <w:rsid w:val="00CA401B"/>
    <w:rsid w:val="00CA45B6"/>
    <w:rsid w:val="00CB20B1"/>
    <w:rsid w:val="00CB6E3D"/>
    <w:rsid w:val="00CC7A41"/>
    <w:rsid w:val="00CE0372"/>
    <w:rsid w:val="00CE6523"/>
    <w:rsid w:val="00CE675A"/>
    <w:rsid w:val="00CE6CD0"/>
    <w:rsid w:val="00CE7514"/>
    <w:rsid w:val="00CF1D33"/>
    <w:rsid w:val="00CF6131"/>
    <w:rsid w:val="00D16081"/>
    <w:rsid w:val="00D248DE"/>
    <w:rsid w:val="00D26491"/>
    <w:rsid w:val="00D33355"/>
    <w:rsid w:val="00D357DB"/>
    <w:rsid w:val="00D43914"/>
    <w:rsid w:val="00D45A94"/>
    <w:rsid w:val="00D47FF1"/>
    <w:rsid w:val="00D504C8"/>
    <w:rsid w:val="00D5661F"/>
    <w:rsid w:val="00D61C46"/>
    <w:rsid w:val="00D644FA"/>
    <w:rsid w:val="00D70CF4"/>
    <w:rsid w:val="00D72A0D"/>
    <w:rsid w:val="00D75253"/>
    <w:rsid w:val="00D820CC"/>
    <w:rsid w:val="00D8542D"/>
    <w:rsid w:val="00D94641"/>
    <w:rsid w:val="00D953AC"/>
    <w:rsid w:val="00DA6312"/>
    <w:rsid w:val="00DC0D05"/>
    <w:rsid w:val="00DC379E"/>
    <w:rsid w:val="00DC58A3"/>
    <w:rsid w:val="00DC6A71"/>
    <w:rsid w:val="00DD098E"/>
    <w:rsid w:val="00DD17AC"/>
    <w:rsid w:val="00DD297D"/>
    <w:rsid w:val="00DD2A06"/>
    <w:rsid w:val="00DD3018"/>
    <w:rsid w:val="00DD5095"/>
    <w:rsid w:val="00DE4C67"/>
    <w:rsid w:val="00DE5B46"/>
    <w:rsid w:val="00E013BB"/>
    <w:rsid w:val="00E02B0F"/>
    <w:rsid w:val="00E0357D"/>
    <w:rsid w:val="00E1304D"/>
    <w:rsid w:val="00E20668"/>
    <w:rsid w:val="00E247C6"/>
    <w:rsid w:val="00E24EC2"/>
    <w:rsid w:val="00E26694"/>
    <w:rsid w:val="00E276AA"/>
    <w:rsid w:val="00E33262"/>
    <w:rsid w:val="00E37C9D"/>
    <w:rsid w:val="00E40450"/>
    <w:rsid w:val="00E43A37"/>
    <w:rsid w:val="00E46648"/>
    <w:rsid w:val="00E47626"/>
    <w:rsid w:val="00E51AAA"/>
    <w:rsid w:val="00E54891"/>
    <w:rsid w:val="00E63964"/>
    <w:rsid w:val="00E64DBC"/>
    <w:rsid w:val="00E807FE"/>
    <w:rsid w:val="00E84CF0"/>
    <w:rsid w:val="00E962D9"/>
    <w:rsid w:val="00EA37B5"/>
    <w:rsid w:val="00EA5F83"/>
    <w:rsid w:val="00EB18BB"/>
    <w:rsid w:val="00EB5B30"/>
    <w:rsid w:val="00EC5691"/>
    <w:rsid w:val="00ED4503"/>
    <w:rsid w:val="00EE6798"/>
    <w:rsid w:val="00EF2DFE"/>
    <w:rsid w:val="00EF41D1"/>
    <w:rsid w:val="00EF7875"/>
    <w:rsid w:val="00F033C4"/>
    <w:rsid w:val="00F117C1"/>
    <w:rsid w:val="00F1787B"/>
    <w:rsid w:val="00F2007F"/>
    <w:rsid w:val="00F240BB"/>
    <w:rsid w:val="00F2681C"/>
    <w:rsid w:val="00F34FD7"/>
    <w:rsid w:val="00F450F4"/>
    <w:rsid w:val="00F46724"/>
    <w:rsid w:val="00F57FED"/>
    <w:rsid w:val="00F6328C"/>
    <w:rsid w:val="00F66D57"/>
    <w:rsid w:val="00F744BD"/>
    <w:rsid w:val="00F749DA"/>
    <w:rsid w:val="00F774AB"/>
    <w:rsid w:val="00F77CBE"/>
    <w:rsid w:val="00F830CF"/>
    <w:rsid w:val="00F85A68"/>
    <w:rsid w:val="00F97E28"/>
    <w:rsid w:val="00FA5B63"/>
    <w:rsid w:val="00FC4E95"/>
    <w:rsid w:val="00FC4FF6"/>
    <w:rsid w:val="00FF41DF"/>
    <w:rsid w:val="00FF624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055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odstavek1">
    <w:name w:val="odstavek1"/>
    <w:basedOn w:val="Navaden"/>
    <w:rsid w:val="00314A83"/>
    <w:pPr>
      <w:spacing w:before="240" w:line="240" w:lineRule="auto"/>
      <w:ind w:firstLine="1021"/>
      <w:jc w:val="both"/>
    </w:pPr>
    <w:rPr>
      <w:rFonts w:cs="Arial"/>
      <w:sz w:val="22"/>
      <w:szCs w:val="22"/>
      <w:lang w:val="sl-SI" w:eastAsia="sl-SI"/>
    </w:rPr>
  </w:style>
  <w:style w:type="paragraph" w:styleId="Besedilooblaka">
    <w:name w:val="Balloon Text"/>
    <w:basedOn w:val="Navaden"/>
    <w:link w:val="BesedilooblakaZnak"/>
    <w:rsid w:val="00723D1C"/>
    <w:pPr>
      <w:spacing w:line="240" w:lineRule="auto"/>
    </w:pPr>
    <w:rPr>
      <w:rFonts w:ascii="Segoe UI" w:hAnsi="Segoe UI" w:cs="Segoe UI"/>
      <w:sz w:val="18"/>
      <w:szCs w:val="18"/>
    </w:rPr>
  </w:style>
  <w:style w:type="character" w:customStyle="1" w:styleId="BesedilooblakaZnak">
    <w:name w:val="Besedilo oblačka Znak"/>
    <w:link w:val="Besedilooblaka"/>
    <w:rsid w:val="00723D1C"/>
    <w:rPr>
      <w:rFonts w:ascii="Segoe UI" w:hAnsi="Segoe UI" w:cs="Segoe UI"/>
      <w:sz w:val="18"/>
      <w:szCs w:val="18"/>
      <w:lang w:val="en-US" w:eastAsia="en-US"/>
    </w:rPr>
  </w:style>
  <w:style w:type="character" w:customStyle="1" w:styleId="Mention">
    <w:name w:val="Mention"/>
    <w:uiPriority w:val="99"/>
    <w:semiHidden/>
    <w:unhideWhenUsed/>
    <w:rsid w:val="000E09A0"/>
    <w:rPr>
      <w:color w:val="2B579A"/>
      <w:shd w:val="clear" w:color="auto" w:fill="E6E6E6"/>
    </w:rPr>
  </w:style>
  <w:style w:type="character" w:customStyle="1" w:styleId="UnresolvedMention">
    <w:name w:val="Unresolved Mention"/>
    <w:uiPriority w:val="99"/>
    <w:semiHidden/>
    <w:unhideWhenUsed/>
    <w:rsid w:val="002968F4"/>
    <w:rPr>
      <w:color w:val="808080"/>
      <w:shd w:val="clear" w:color="auto" w:fill="E6E6E6"/>
    </w:rPr>
  </w:style>
  <w:style w:type="character" w:styleId="Pripombasklic">
    <w:name w:val="annotation reference"/>
    <w:rsid w:val="00944FBF"/>
    <w:rPr>
      <w:sz w:val="16"/>
      <w:szCs w:val="16"/>
    </w:rPr>
  </w:style>
  <w:style w:type="paragraph" w:styleId="Pripombabesedilo">
    <w:name w:val="annotation text"/>
    <w:basedOn w:val="Navaden"/>
    <w:link w:val="PripombabesediloZnak"/>
    <w:rsid w:val="00944FBF"/>
    <w:rPr>
      <w:szCs w:val="20"/>
    </w:rPr>
  </w:style>
  <w:style w:type="character" w:customStyle="1" w:styleId="PripombabesediloZnak">
    <w:name w:val="Pripomba – besedilo Znak"/>
    <w:link w:val="Pripombabesedilo"/>
    <w:rsid w:val="00944FBF"/>
    <w:rPr>
      <w:rFonts w:ascii="Arial" w:hAnsi="Arial"/>
      <w:lang w:val="en-US" w:eastAsia="en-US"/>
    </w:rPr>
  </w:style>
  <w:style w:type="paragraph" w:styleId="Zadevapripombe">
    <w:name w:val="annotation subject"/>
    <w:basedOn w:val="Pripombabesedilo"/>
    <w:next w:val="Pripombabesedilo"/>
    <w:link w:val="ZadevapripombeZnak"/>
    <w:rsid w:val="00944FBF"/>
    <w:rPr>
      <w:b/>
      <w:bCs/>
    </w:rPr>
  </w:style>
  <w:style w:type="character" w:customStyle="1" w:styleId="ZadevapripombeZnak">
    <w:name w:val="Zadeva pripombe Znak"/>
    <w:link w:val="Zadevapripombe"/>
    <w:rsid w:val="00944FBF"/>
    <w:rPr>
      <w:rFonts w:ascii="Arial" w:hAnsi="Arial"/>
      <w:b/>
      <w:bCs/>
      <w:lang w:val="en-US" w:eastAsia="en-US"/>
    </w:rPr>
  </w:style>
  <w:style w:type="paragraph" w:styleId="Revizija">
    <w:name w:val="Revision"/>
    <w:hidden/>
    <w:uiPriority w:val="99"/>
    <w:semiHidden/>
    <w:rsid w:val="00A47370"/>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odstavek1">
    <w:name w:val="odstavek1"/>
    <w:basedOn w:val="Navaden"/>
    <w:rsid w:val="00314A83"/>
    <w:pPr>
      <w:spacing w:before="240" w:line="240" w:lineRule="auto"/>
      <w:ind w:firstLine="1021"/>
      <w:jc w:val="both"/>
    </w:pPr>
    <w:rPr>
      <w:rFonts w:cs="Arial"/>
      <w:sz w:val="22"/>
      <w:szCs w:val="22"/>
      <w:lang w:val="sl-SI" w:eastAsia="sl-SI"/>
    </w:rPr>
  </w:style>
  <w:style w:type="paragraph" w:styleId="Besedilooblaka">
    <w:name w:val="Balloon Text"/>
    <w:basedOn w:val="Navaden"/>
    <w:link w:val="BesedilooblakaZnak"/>
    <w:rsid w:val="00723D1C"/>
    <w:pPr>
      <w:spacing w:line="240" w:lineRule="auto"/>
    </w:pPr>
    <w:rPr>
      <w:rFonts w:ascii="Segoe UI" w:hAnsi="Segoe UI" w:cs="Segoe UI"/>
      <w:sz w:val="18"/>
      <w:szCs w:val="18"/>
    </w:rPr>
  </w:style>
  <w:style w:type="character" w:customStyle="1" w:styleId="BesedilooblakaZnak">
    <w:name w:val="Besedilo oblačka Znak"/>
    <w:link w:val="Besedilooblaka"/>
    <w:rsid w:val="00723D1C"/>
    <w:rPr>
      <w:rFonts w:ascii="Segoe UI" w:hAnsi="Segoe UI" w:cs="Segoe UI"/>
      <w:sz w:val="18"/>
      <w:szCs w:val="18"/>
      <w:lang w:val="en-US" w:eastAsia="en-US"/>
    </w:rPr>
  </w:style>
  <w:style w:type="character" w:customStyle="1" w:styleId="Mention">
    <w:name w:val="Mention"/>
    <w:uiPriority w:val="99"/>
    <w:semiHidden/>
    <w:unhideWhenUsed/>
    <w:rsid w:val="000E09A0"/>
    <w:rPr>
      <w:color w:val="2B579A"/>
      <w:shd w:val="clear" w:color="auto" w:fill="E6E6E6"/>
    </w:rPr>
  </w:style>
  <w:style w:type="character" w:customStyle="1" w:styleId="UnresolvedMention">
    <w:name w:val="Unresolved Mention"/>
    <w:uiPriority w:val="99"/>
    <w:semiHidden/>
    <w:unhideWhenUsed/>
    <w:rsid w:val="002968F4"/>
    <w:rPr>
      <w:color w:val="808080"/>
      <w:shd w:val="clear" w:color="auto" w:fill="E6E6E6"/>
    </w:rPr>
  </w:style>
  <w:style w:type="character" w:styleId="Pripombasklic">
    <w:name w:val="annotation reference"/>
    <w:rsid w:val="00944FBF"/>
    <w:rPr>
      <w:sz w:val="16"/>
      <w:szCs w:val="16"/>
    </w:rPr>
  </w:style>
  <w:style w:type="paragraph" w:styleId="Pripombabesedilo">
    <w:name w:val="annotation text"/>
    <w:basedOn w:val="Navaden"/>
    <w:link w:val="PripombabesediloZnak"/>
    <w:rsid w:val="00944FBF"/>
    <w:rPr>
      <w:szCs w:val="20"/>
    </w:rPr>
  </w:style>
  <w:style w:type="character" w:customStyle="1" w:styleId="PripombabesediloZnak">
    <w:name w:val="Pripomba – besedilo Znak"/>
    <w:link w:val="Pripombabesedilo"/>
    <w:rsid w:val="00944FBF"/>
    <w:rPr>
      <w:rFonts w:ascii="Arial" w:hAnsi="Arial"/>
      <w:lang w:val="en-US" w:eastAsia="en-US"/>
    </w:rPr>
  </w:style>
  <w:style w:type="paragraph" w:styleId="Zadevapripombe">
    <w:name w:val="annotation subject"/>
    <w:basedOn w:val="Pripombabesedilo"/>
    <w:next w:val="Pripombabesedilo"/>
    <w:link w:val="ZadevapripombeZnak"/>
    <w:rsid w:val="00944FBF"/>
    <w:rPr>
      <w:b/>
      <w:bCs/>
    </w:rPr>
  </w:style>
  <w:style w:type="character" w:customStyle="1" w:styleId="ZadevapripombeZnak">
    <w:name w:val="Zadeva pripombe Znak"/>
    <w:link w:val="Zadevapripombe"/>
    <w:rsid w:val="00944FBF"/>
    <w:rPr>
      <w:rFonts w:ascii="Arial" w:hAnsi="Arial"/>
      <w:b/>
      <w:bCs/>
      <w:lang w:val="en-US" w:eastAsia="en-US"/>
    </w:rPr>
  </w:style>
  <w:style w:type="paragraph" w:styleId="Revizija">
    <w:name w:val="Revision"/>
    <w:hidden/>
    <w:uiPriority w:val="99"/>
    <w:semiHidden/>
    <w:rsid w:val="00A47370"/>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63759">
      <w:bodyDiv w:val="1"/>
      <w:marLeft w:val="0"/>
      <w:marRight w:val="0"/>
      <w:marTop w:val="0"/>
      <w:marBottom w:val="0"/>
      <w:divBdr>
        <w:top w:val="none" w:sz="0" w:space="0" w:color="auto"/>
        <w:left w:val="none" w:sz="0" w:space="0" w:color="auto"/>
        <w:bottom w:val="none" w:sz="0" w:space="0" w:color="auto"/>
        <w:right w:val="none" w:sz="0" w:space="0" w:color="auto"/>
      </w:divBdr>
    </w:div>
    <w:div w:id="877200123">
      <w:bodyDiv w:val="1"/>
      <w:marLeft w:val="0"/>
      <w:marRight w:val="0"/>
      <w:marTop w:val="0"/>
      <w:marBottom w:val="0"/>
      <w:divBdr>
        <w:top w:val="none" w:sz="0" w:space="0" w:color="auto"/>
        <w:left w:val="none" w:sz="0" w:space="0" w:color="auto"/>
        <w:bottom w:val="none" w:sz="0" w:space="0" w:color="auto"/>
        <w:right w:val="none" w:sz="0" w:space="0" w:color="auto"/>
      </w:divBdr>
    </w:div>
    <w:div w:id="156174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notes9FD9DB\Mins_javn_upra_I.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E5B8999-7A26-4017-A5D2-C74816AC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Mins_javn_upra_I</Template>
  <TotalTime>1</TotalTime>
  <Pages>8</Pages>
  <Words>2938</Words>
  <Characters>16751</Characters>
  <Application>Microsoft Office Word</Application>
  <DocSecurity>0</DocSecurity>
  <Lines>139</Lines>
  <Paragraphs>39</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Nina Langerholc</dc:creator>
  <cp:lastModifiedBy>Bojan Pečnik</cp:lastModifiedBy>
  <cp:revision>2</cp:revision>
  <cp:lastPrinted>2016-07-25T12:19:00Z</cp:lastPrinted>
  <dcterms:created xsi:type="dcterms:W3CDTF">2019-11-25T10:10:00Z</dcterms:created>
  <dcterms:modified xsi:type="dcterms:W3CDTF">2019-11-25T10:10:00Z</dcterms:modified>
</cp:coreProperties>
</file>